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80365D" w14:textId="77777777" w:rsidR="00DF0E77" w:rsidRPr="00D559D8" w:rsidRDefault="00DF0E77" w:rsidP="005F3D60">
      <w:pPr>
        <w:pStyle w:val="StandardEnglish"/>
        <w:spacing w:line="240" w:lineRule="auto"/>
        <w:rPr>
          <w:sz w:val="28"/>
          <w:szCs w:val="28"/>
        </w:rPr>
      </w:pPr>
      <w:proofErr w:type="spellStart"/>
      <w:r w:rsidRPr="00D559D8">
        <w:rPr>
          <w:sz w:val="28"/>
          <w:szCs w:val="28"/>
        </w:rPr>
        <w:t>Au</w:t>
      </w:r>
      <w:r w:rsidR="00326DD4">
        <w:rPr>
          <w:sz w:val="28"/>
          <w:szCs w:val="28"/>
        </w:rPr>
        <w:t>s</w:t>
      </w:r>
      <w:r w:rsidRPr="00D559D8">
        <w:rPr>
          <w:sz w:val="28"/>
          <w:szCs w:val="28"/>
        </w:rPr>
        <w:t>rine</w:t>
      </w:r>
      <w:proofErr w:type="spellEnd"/>
      <w:r w:rsidRPr="00D559D8">
        <w:rPr>
          <w:sz w:val="28"/>
          <w:szCs w:val="28"/>
        </w:rPr>
        <w:t xml:space="preserve"> </w:t>
      </w:r>
      <w:proofErr w:type="spellStart"/>
      <w:r w:rsidRPr="00D559D8">
        <w:rPr>
          <w:sz w:val="28"/>
          <w:szCs w:val="28"/>
        </w:rPr>
        <w:t>Stundyte</w:t>
      </w:r>
      <w:proofErr w:type="spellEnd"/>
    </w:p>
    <w:p w14:paraId="7DB25D6E" w14:textId="77777777" w:rsidR="00DF0E77" w:rsidRDefault="00DF0E77" w:rsidP="00D559D8">
      <w:pPr>
        <w:pStyle w:val="StandardEnglish"/>
        <w:rPr>
          <w:szCs w:val="22"/>
        </w:rPr>
      </w:pPr>
    </w:p>
    <w:p w14:paraId="3EB74863" w14:textId="53AB8A45" w:rsidR="00DF0E77" w:rsidRPr="00D559D8" w:rsidRDefault="00DF0E77" w:rsidP="00D559D8">
      <w:pPr>
        <w:pStyle w:val="StandardEnglish"/>
        <w:rPr>
          <w:sz w:val="24"/>
        </w:rPr>
      </w:pPr>
      <w:r w:rsidRPr="00D559D8">
        <w:rPr>
          <w:sz w:val="24"/>
        </w:rPr>
        <w:t>Sopran</w:t>
      </w:r>
      <w:r w:rsidR="00EC5D8A">
        <w:rPr>
          <w:sz w:val="24"/>
        </w:rPr>
        <w:t>o</w:t>
      </w:r>
    </w:p>
    <w:p w14:paraId="1860C885" w14:textId="77777777" w:rsidR="00567E96" w:rsidRDefault="00567E96" w:rsidP="00D559D8">
      <w:pPr>
        <w:pStyle w:val="StandardEnglish"/>
        <w:rPr>
          <w:szCs w:val="22"/>
        </w:rPr>
      </w:pPr>
    </w:p>
    <w:p w14:paraId="53F965E4" w14:textId="77777777" w:rsidR="00567E96" w:rsidRPr="00DF0E77" w:rsidRDefault="00567E96" w:rsidP="00D559D8">
      <w:pPr>
        <w:pStyle w:val="StandardEnglish"/>
        <w:rPr>
          <w:szCs w:val="22"/>
        </w:rPr>
      </w:pPr>
    </w:p>
    <w:p w14:paraId="6D332B4D" w14:textId="6AA14867" w:rsidR="00AD64BF" w:rsidRPr="005F3D60" w:rsidRDefault="00245B53" w:rsidP="00245B53">
      <w:pPr>
        <w:pStyle w:val="StandardWeb"/>
        <w:spacing w:before="0" w:beforeAutospacing="0" w:after="0" w:afterAutospacing="0" w:line="260" w:lineRule="exact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5F3D60">
        <w:rPr>
          <w:rFonts w:ascii="Arial" w:hAnsi="Arial" w:cs="Arial"/>
          <w:sz w:val="22"/>
          <w:szCs w:val="22"/>
          <w:lang w:val="en-GB"/>
        </w:rPr>
        <w:t xml:space="preserve">Plans of Lithuanian soprano </w:t>
      </w:r>
      <w:proofErr w:type="spellStart"/>
      <w:r w:rsidRPr="005F3D60">
        <w:rPr>
          <w:rFonts w:ascii="Arial" w:hAnsi="Arial" w:cs="Arial"/>
          <w:sz w:val="22"/>
          <w:szCs w:val="22"/>
          <w:lang w:val="en-GB"/>
        </w:rPr>
        <w:t>Ausrine</w:t>
      </w:r>
      <w:proofErr w:type="spellEnd"/>
      <w:r w:rsidRPr="005F3D6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F3D60">
        <w:rPr>
          <w:rFonts w:ascii="Arial" w:hAnsi="Arial" w:cs="Arial"/>
          <w:sz w:val="22"/>
          <w:szCs w:val="22"/>
          <w:lang w:val="en-GB"/>
        </w:rPr>
        <w:t>Stundyte</w:t>
      </w:r>
      <w:proofErr w:type="spellEnd"/>
      <w:r w:rsidRPr="005F3D60">
        <w:rPr>
          <w:rFonts w:ascii="Arial" w:hAnsi="Arial" w:cs="Arial"/>
          <w:sz w:val="22"/>
          <w:szCs w:val="22"/>
          <w:lang w:val="en-GB"/>
        </w:rPr>
        <w:t xml:space="preserve"> include</w:t>
      </w:r>
      <w:r w:rsidR="00F501DA" w:rsidRPr="005F3D60">
        <w:rPr>
          <w:rFonts w:ascii="Arial" w:hAnsi="Arial" w:cs="Arial"/>
          <w:sz w:val="22"/>
          <w:szCs w:val="22"/>
          <w:lang w:val="en-GB"/>
        </w:rPr>
        <w:t xml:space="preserve"> </w:t>
      </w:r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both </w:t>
      </w:r>
      <w:proofErr w:type="spellStart"/>
      <w:r w:rsidR="003F7104" w:rsidRPr="005F3D60">
        <w:rPr>
          <w:rFonts w:ascii="Arial" w:hAnsi="Arial" w:cs="Arial"/>
          <w:iCs/>
          <w:sz w:val="22"/>
          <w:szCs w:val="22"/>
          <w:lang w:val="en-GB"/>
        </w:rPr>
        <w:t>Schönberg’s</w:t>
      </w:r>
      <w:proofErr w:type="spellEnd"/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</w:t>
      </w:r>
      <w:proofErr w:type="spellStart"/>
      <w:r w:rsidR="003F7104" w:rsidRPr="005F3D60">
        <w:rPr>
          <w:rFonts w:ascii="Arial" w:hAnsi="Arial" w:cs="Arial"/>
          <w:i/>
          <w:iCs/>
          <w:sz w:val="22"/>
          <w:szCs w:val="22"/>
          <w:lang w:val="en-GB"/>
        </w:rPr>
        <w:t>Erwartung</w:t>
      </w:r>
      <w:proofErr w:type="spellEnd"/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and Purcell’s </w:t>
      </w:r>
      <w:r w:rsidR="003F7104" w:rsidRPr="005F3D60">
        <w:rPr>
          <w:rFonts w:ascii="Arial" w:hAnsi="Arial" w:cs="Arial"/>
          <w:i/>
          <w:iCs/>
          <w:sz w:val="22"/>
          <w:szCs w:val="22"/>
          <w:lang w:val="en-GB"/>
        </w:rPr>
        <w:t>Dido and Aeneas</w:t>
      </w:r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in Munich</w:t>
      </w:r>
      <w:r w:rsidR="00C33B48">
        <w:rPr>
          <w:rFonts w:ascii="Arial" w:hAnsi="Arial" w:cs="Arial"/>
          <w:sz w:val="22"/>
          <w:szCs w:val="22"/>
          <w:lang w:val="en-US"/>
        </w:rPr>
        <w:t xml:space="preserve"> as well as</w:t>
      </w:r>
      <w:r w:rsidR="003F7104">
        <w:rPr>
          <w:rFonts w:ascii="Arial" w:hAnsi="Arial" w:cs="Arial"/>
          <w:sz w:val="22"/>
          <w:szCs w:val="22"/>
          <w:lang w:val="en-US"/>
        </w:rPr>
        <w:t xml:space="preserve"> </w:t>
      </w:r>
      <w:r w:rsidR="00847B70">
        <w:rPr>
          <w:rFonts w:ascii="Arial" w:hAnsi="Arial" w:cs="Arial"/>
          <w:sz w:val="22"/>
          <w:szCs w:val="22"/>
          <w:lang w:val="en-US"/>
        </w:rPr>
        <w:t>h</w:t>
      </w:r>
      <w:r w:rsidR="003F7104">
        <w:rPr>
          <w:rFonts w:ascii="Arial" w:hAnsi="Arial" w:cs="Arial"/>
          <w:sz w:val="22"/>
          <w:szCs w:val="22"/>
          <w:lang w:val="en-US"/>
        </w:rPr>
        <w:t xml:space="preserve">er debut in the title role of </w:t>
      </w:r>
      <w:r w:rsidR="003F7104" w:rsidRPr="00C33B48">
        <w:rPr>
          <w:rFonts w:ascii="Arial" w:hAnsi="Arial" w:cs="Arial"/>
          <w:i/>
          <w:iCs/>
          <w:sz w:val="22"/>
          <w:szCs w:val="22"/>
          <w:lang w:val="en-US"/>
        </w:rPr>
        <w:t xml:space="preserve">Katya </w:t>
      </w:r>
      <w:proofErr w:type="spellStart"/>
      <w:r w:rsidR="003F7104" w:rsidRPr="00C33B48">
        <w:rPr>
          <w:rFonts w:ascii="Arial" w:hAnsi="Arial" w:cs="Arial"/>
          <w:i/>
          <w:iCs/>
          <w:sz w:val="22"/>
          <w:szCs w:val="22"/>
          <w:lang w:val="en-US"/>
        </w:rPr>
        <w:t>Kabanova</w:t>
      </w:r>
      <w:proofErr w:type="spellEnd"/>
      <w:r w:rsidR="003F7104">
        <w:rPr>
          <w:rFonts w:ascii="Arial" w:hAnsi="Arial" w:cs="Arial"/>
          <w:sz w:val="22"/>
          <w:szCs w:val="22"/>
          <w:lang w:val="en-US"/>
        </w:rPr>
        <w:t>, in Bergen</w:t>
      </w:r>
      <w:r w:rsidR="00847B70">
        <w:rPr>
          <w:rFonts w:ascii="Arial" w:hAnsi="Arial" w:cs="Arial"/>
          <w:sz w:val="22"/>
          <w:szCs w:val="22"/>
          <w:lang w:val="en-US"/>
        </w:rPr>
        <w:t>.</w:t>
      </w:r>
      <w:r w:rsidR="003F710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805B5CD" w14:textId="48638AE2" w:rsidR="001974A6" w:rsidRDefault="007D6FAD" w:rsidP="00245B53">
      <w:pPr>
        <w:pStyle w:val="StandardWeb"/>
        <w:spacing w:before="0" w:beforeAutospacing="0" w:after="0" w:afterAutospacing="0" w:line="260" w:lineRule="exact"/>
        <w:jc w:val="both"/>
        <w:rPr>
          <w:rFonts w:ascii="Arial" w:hAnsi="Arial" w:cs="Arial"/>
          <w:iCs/>
          <w:sz w:val="22"/>
          <w:szCs w:val="22"/>
          <w:lang w:val="en-GB"/>
        </w:rPr>
      </w:pPr>
      <w:r>
        <w:rPr>
          <w:rFonts w:ascii="Arial" w:hAnsi="Arial" w:cs="Arial"/>
          <w:iCs/>
          <w:noProof/>
          <w:sz w:val="22"/>
          <w:szCs w:val="22"/>
          <w:lang w:val="en-GB"/>
        </w:rPr>
        <w:drawing>
          <wp:anchor distT="0" distB="0" distL="114300" distR="114300" simplePos="0" relativeHeight="251658240" behindDoc="0" locked="0" layoutInCell="1" allowOverlap="1" wp14:anchorId="09C71171" wp14:editId="2A36945C">
            <wp:simplePos x="0" y="0"/>
            <wp:positionH relativeFrom="margin">
              <wp:posOffset>3175</wp:posOffset>
            </wp:positionH>
            <wp:positionV relativeFrom="margin">
              <wp:posOffset>1407647</wp:posOffset>
            </wp:positionV>
            <wp:extent cx="1492250" cy="2306955"/>
            <wp:effectExtent l="0" t="0" r="6350" b="444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B3C">
        <w:rPr>
          <w:rFonts w:ascii="Arial" w:hAnsi="Arial" w:cs="Arial"/>
          <w:iCs/>
          <w:sz w:val="22"/>
          <w:szCs w:val="22"/>
          <w:lang w:val="en-GB"/>
        </w:rPr>
        <w:t>2024 are scheduled</w:t>
      </w:r>
      <w:r w:rsidR="003F7104">
        <w:rPr>
          <w:rFonts w:ascii="Arial" w:hAnsi="Arial" w:cs="Arial"/>
          <w:iCs/>
          <w:sz w:val="22"/>
          <w:szCs w:val="22"/>
          <w:lang w:val="en-GB"/>
        </w:rPr>
        <w:t>, among others,</w:t>
      </w:r>
      <w:r w:rsidR="00BB2B3C">
        <w:rPr>
          <w:rFonts w:ascii="Arial" w:hAnsi="Arial" w:cs="Arial"/>
          <w:iCs/>
          <w:sz w:val="22"/>
          <w:szCs w:val="22"/>
          <w:lang w:val="en-GB"/>
        </w:rPr>
        <w:t xml:space="preserve"> </w:t>
      </w:r>
      <w:r w:rsidR="003F7104" w:rsidRPr="003F7104">
        <w:rPr>
          <w:rFonts w:ascii="Arial" w:hAnsi="Arial" w:cs="Arial"/>
          <w:i/>
          <w:sz w:val="22"/>
          <w:szCs w:val="22"/>
          <w:lang w:val="en-GB"/>
        </w:rPr>
        <w:t>Tosca</w:t>
      </w:r>
      <w:r w:rsidR="003F7104">
        <w:rPr>
          <w:rFonts w:ascii="Arial" w:hAnsi="Arial" w:cs="Arial"/>
          <w:iCs/>
          <w:sz w:val="22"/>
          <w:szCs w:val="22"/>
          <w:lang w:val="en-GB"/>
        </w:rPr>
        <w:t xml:space="preserve"> at the Royal Opera House Covent Garden in London, </w:t>
      </w:r>
      <w:r w:rsidR="00847B70" w:rsidRPr="005F3D60">
        <w:rPr>
          <w:rFonts w:ascii="Arial" w:hAnsi="Arial" w:cs="Arial"/>
          <w:sz w:val="22"/>
          <w:szCs w:val="22"/>
          <w:lang w:val="en-US"/>
        </w:rPr>
        <w:t>Héctor Parra</w:t>
      </w:r>
      <w:r w:rsidR="00847B70">
        <w:rPr>
          <w:rFonts w:ascii="Arial" w:hAnsi="Arial" w:cs="Arial"/>
          <w:sz w:val="22"/>
          <w:szCs w:val="22"/>
          <w:lang w:val="en-US"/>
        </w:rPr>
        <w:t xml:space="preserve">’s </w:t>
      </w:r>
      <w:proofErr w:type="spellStart"/>
      <w:r w:rsidRPr="007D6FAD">
        <w:rPr>
          <w:rFonts w:ascii="Arial" w:hAnsi="Arial" w:cs="Arial"/>
          <w:i/>
          <w:sz w:val="22"/>
          <w:szCs w:val="22"/>
          <w:lang w:val="en-GB"/>
        </w:rPr>
        <w:t>Orgia</w:t>
      </w:r>
      <w:proofErr w:type="spellEnd"/>
      <w:r>
        <w:rPr>
          <w:rFonts w:ascii="Arial" w:hAnsi="Arial" w:cs="Arial"/>
          <w:iCs/>
          <w:sz w:val="22"/>
          <w:szCs w:val="22"/>
          <w:lang w:val="en-GB"/>
        </w:rPr>
        <w:t xml:space="preserve"> in Barcelona</w:t>
      </w:r>
      <w:r w:rsidR="003F7104">
        <w:rPr>
          <w:rFonts w:ascii="Arial" w:hAnsi="Arial" w:cs="Arial"/>
          <w:iCs/>
          <w:sz w:val="22"/>
          <w:szCs w:val="22"/>
          <w:lang w:val="en-GB"/>
        </w:rPr>
        <w:t xml:space="preserve">, her debut in the part of Emilia Marty in </w:t>
      </w:r>
      <w:r w:rsidR="003F7104" w:rsidRPr="00E202EF">
        <w:rPr>
          <w:rFonts w:ascii="Arial" w:hAnsi="Arial" w:cs="Arial"/>
          <w:i/>
          <w:iCs/>
          <w:sz w:val="22"/>
          <w:szCs w:val="22"/>
          <w:lang w:val="en-GB"/>
        </w:rPr>
        <w:t xml:space="preserve">The </w:t>
      </w:r>
      <w:proofErr w:type="spellStart"/>
      <w:r w:rsidR="003F7104" w:rsidRPr="00E202EF">
        <w:rPr>
          <w:rFonts w:ascii="Arial" w:hAnsi="Arial" w:cs="Arial"/>
          <w:i/>
          <w:iCs/>
          <w:sz w:val="22"/>
          <w:szCs w:val="22"/>
          <w:lang w:val="en-GB"/>
        </w:rPr>
        <w:t>Makropulos</w:t>
      </w:r>
      <w:proofErr w:type="spellEnd"/>
      <w:r w:rsidR="003F7104" w:rsidRPr="00E202EF">
        <w:rPr>
          <w:rFonts w:ascii="Arial" w:hAnsi="Arial" w:cs="Arial"/>
          <w:i/>
          <w:iCs/>
          <w:sz w:val="22"/>
          <w:szCs w:val="22"/>
          <w:lang w:val="en-GB"/>
        </w:rPr>
        <w:t xml:space="preserve"> Case</w:t>
      </w:r>
      <w:r w:rsidR="003F7104">
        <w:rPr>
          <w:rFonts w:ascii="Arial" w:hAnsi="Arial" w:cs="Arial"/>
          <w:iCs/>
          <w:sz w:val="22"/>
          <w:szCs w:val="22"/>
          <w:lang w:val="en-GB"/>
        </w:rPr>
        <w:t xml:space="preserve"> in Lyon, </w:t>
      </w:r>
      <w:r>
        <w:rPr>
          <w:rFonts w:ascii="Arial" w:hAnsi="Arial" w:cs="Arial"/>
          <w:iCs/>
          <w:sz w:val="22"/>
          <w:szCs w:val="22"/>
          <w:lang w:val="en-GB"/>
        </w:rPr>
        <w:t>and</w:t>
      </w:r>
      <w:r w:rsidR="00BB2B3C">
        <w:rPr>
          <w:rFonts w:ascii="Arial" w:hAnsi="Arial" w:cs="Arial"/>
          <w:iCs/>
          <w:sz w:val="22"/>
          <w:szCs w:val="22"/>
          <w:lang w:val="en-GB"/>
        </w:rPr>
        <w:t xml:space="preserve"> a new production of Respighi’s </w:t>
      </w:r>
      <w:r w:rsidR="00BB2B3C" w:rsidRPr="00BB2B3C">
        <w:rPr>
          <w:rFonts w:ascii="Arial" w:hAnsi="Arial" w:cs="Arial"/>
          <w:i/>
          <w:iCs/>
          <w:sz w:val="22"/>
          <w:szCs w:val="22"/>
          <w:lang w:val="en-GB"/>
        </w:rPr>
        <w:t xml:space="preserve">La </w:t>
      </w:r>
      <w:proofErr w:type="spellStart"/>
      <w:r w:rsidR="00BB2B3C" w:rsidRPr="00BB2B3C">
        <w:rPr>
          <w:rFonts w:ascii="Arial" w:hAnsi="Arial" w:cs="Arial"/>
          <w:i/>
          <w:iCs/>
          <w:sz w:val="22"/>
          <w:szCs w:val="22"/>
          <w:lang w:val="en-GB"/>
        </w:rPr>
        <w:t>Fiamma</w:t>
      </w:r>
      <w:proofErr w:type="spellEnd"/>
      <w:r w:rsidR="00BB2B3C">
        <w:rPr>
          <w:rFonts w:ascii="Arial" w:hAnsi="Arial" w:cs="Arial"/>
          <w:iCs/>
          <w:sz w:val="22"/>
          <w:szCs w:val="22"/>
          <w:lang w:val="en-GB"/>
        </w:rPr>
        <w:t xml:space="preserve"> at </w:t>
      </w:r>
      <w:r w:rsidR="00AD64BF">
        <w:rPr>
          <w:rFonts w:ascii="Arial" w:hAnsi="Arial" w:cs="Arial"/>
          <w:iCs/>
          <w:sz w:val="22"/>
          <w:szCs w:val="22"/>
          <w:lang w:val="en-GB"/>
        </w:rPr>
        <w:t xml:space="preserve">the </w:t>
      </w:r>
      <w:r w:rsidR="00BB2B3C">
        <w:rPr>
          <w:rFonts w:ascii="Arial" w:hAnsi="Arial" w:cs="Arial"/>
          <w:iCs/>
          <w:sz w:val="22"/>
          <w:szCs w:val="22"/>
          <w:lang w:val="en-GB"/>
        </w:rPr>
        <w:t xml:space="preserve">Deutsche </w:t>
      </w:r>
      <w:proofErr w:type="spellStart"/>
      <w:r w:rsidR="00BB2B3C">
        <w:rPr>
          <w:rFonts w:ascii="Arial" w:hAnsi="Arial" w:cs="Arial"/>
          <w:iCs/>
          <w:sz w:val="22"/>
          <w:szCs w:val="22"/>
          <w:lang w:val="en-GB"/>
        </w:rPr>
        <w:t>Oper</w:t>
      </w:r>
      <w:proofErr w:type="spellEnd"/>
      <w:r w:rsidR="00BB2B3C">
        <w:rPr>
          <w:rFonts w:ascii="Arial" w:hAnsi="Arial" w:cs="Arial"/>
          <w:iCs/>
          <w:sz w:val="22"/>
          <w:szCs w:val="22"/>
          <w:lang w:val="en-GB"/>
        </w:rPr>
        <w:t xml:space="preserve"> Berlin.</w:t>
      </w:r>
    </w:p>
    <w:p w14:paraId="336499FE" w14:textId="2E58F421" w:rsidR="00847B70" w:rsidRDefault="00847B70" w:rsidP="00245B53">
      <w:pPr>
        <w:pStyle w:val="StandardWeb"/>
        <w:spacing w:before="0" w:beforeAutospacing="0" w:after="0" w:afterAutospacing="0"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Cs/>
          <w:sz w:val="22"/>
          <w:szCs w:val="22"/>
          <w:lang w:val="en-GB"/>
        </w:rPr>
        <w:t xml:space="preserve">2025 are planned her debut in the part of </w:t>
      </w:r>
      <w:proofErr w:type="spellStart"/>
      <w:r>
        <w:rPr>
          <w:rFonts w:ascii="Arial" w:hAnsi="Arial" w:cs="Arial"/>
          <w:iCs/>
          <w:sz w:val="22"/>
          <w:szCs w:val="22"/>
          <w:lang w:val="en-GB"/>
        </w:rPr>
        <w:t>Färberin</w:t>
      </w:r>
      <w:proofErr w:type="spellEnd"/>
      <w:r>
        <w:rPr>
          <w:rFonts w:ascii="Arial" w:hAnsi="Arial" w:cs="Arial"/>
          <w:iCs/>
          <w:sz w:val="22"/>
          <w:szCs w:val="22"/>
          <w:lang w:val="en-GB"/>
        </w:rPr>
        <w:t xml:space="preserve"> in </w:t>
      </w:r>
      <w:r w:rsidRPr="00847B70">
        <w:rPr>
          <w:rFonts w:ascii="Arial" w:hAnsi="Arial" w:cs="Arial"/>
          <w:i/>
          <w:sz w:val="22"/>
          <w:szCs w:val="22"/>
          <w:lang w:val="en-GB"/>
        </w:rPr>
        <w:t xml:space="preserve">Die Frau </w:t>
      </w:r>
      <w:proofErr w:type="spellStart"/>
      <w:r w:rsidRPr="00847B70">
        <w:rPr>
          <w:rFonts w:ascii="Arial" w:hAnsi="Arial" w:cs="Arial"/>
          <w:i/>
          <w:sz w:val="22"/>
          <w:szCs w:val="22"/>
          <w:lang w:val="en-GB"/>
        </w:rPr>
        <w:t>ohne</w:t>
      </w:r>
      <w:proofErr w:type="spellEnd"/>
      <w:r w:rsidRPr="00847B70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Pr="00847B70">
        <w:rPr>
          <w:rFonts w:ascii="Arial" w:hAnsi="Arial" w:cs="Arial"/>
          <w:i/>
          <w:sz w:val="22"/>
          <w:szCs w:val="22"/>
          <w:lang w:val="en-GB"/>
        </w:rPr>
        <w:t>Schatten</w:t>
      </w:r>
      <w:proofErr w:type="spellEnd"/>
      <w:r>
        <w:rPr>
          <w:rFonts w:ascii="Arial" w:hAnsi="Arial" w:cs="Arial"/>
          <w:iCs/>
          <w:sz w:val="22"/>
          <w:szCs w:val="22"/>
          <w:lang w:val="en-GB"/>
        </w:rPr>
        <w:t xml:space="preserve"> in Amsterdam and her return to the Vienna State Opera for </w:t>
      </w:r>
      <w:r w:rsidRPr="00847B70">
        <w:rPr>
          <w:rFonts w:ascii="Arial" w:hAnsi="Arial" w:cs="Arial"/>
          <w:i/>
          <w:sz w:val="22"/>
          <w:szCs w:val="22"/>
          <w:lang w:val="en-GB"/>
        </w:rPr>
        <w:t>Elektra</w:t>
      </w:r>
      <w:r>
        <w:rPr>
          <w:rFonts w:ascii="Arial" w:hAnsi="Arial" w:cs="Arial"/>
          <w:iCs/>
          <w:sz w:val="22"/>
          <w:szCs w:val="22"/>
          <w:lang w:val="en-GB"/>
        </w:rPr>
        <w:t>.</w:t>
      </w:r>
    </w:p>
    <w:p w14:paraId="6E1C5BDA" w14:textId="05DF5D12" w:rsidR="00245B53" w:rsidRPr="00245B53" w:rsidRDefault="00245B53" w:rsidP="00245B53">
      <w:pPr>
        <w:pStyle w:val="StandardWeb"/>
        <w:spacing w:before="0" w:beforeAutospacing="0" w:after="0" w:afterAutospacing="0" w:line="26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50FCA6FE" w14:textId="0CCC2755" w:rsidR="00245B53" w:rsidRPr="00245B53" w:rsidRDefault="00CF52D7" w:rsidP="00245B53">
      <w:pPr>
        <w:pStyle w:val="StandardWeb"/>
        <w:spacing w:before="0" w:beforeAutospacing="0" w:after="0" w:afterAutospacing="0" w:line="260" w:lineRule="exac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Her debut</w:t>
      </w:r>
      <w:r w:rsidR="00245B53" w:rsidRPr="00245B53">
        <w:rPr>
          <w:rFonts w:ascii="Arial" w:hAnsi="Arial" w:cs="Arial"/>
          <w:sz w:val="22"/>
          <w:szCs w:val="22"/>
          <w:lang w:val="en-US"/>
        </w:rPr>
        <w:t xml:space="preserve"> at Salzburg Festival</w:t>
      </w:r>
      <w:r>
        <w:rPr>
          <w:rFonts w:ascii="Arial" w:hAnsi="Arial" w:cs="Arial"/>
          <w:sz w:val="22"/>
          <w:szCs w:val="22"/>
          <w:lang w:val="en-US"/>
        </w:rPr>
        <w:t xml:space="preserve"> 2020</w:t>
      </w:r>
      <w:r w:rsidR="00245B53" w:rsidRPr="00245B53">
        <w:rPr>
          <w:rFonts w:ascii="Arial" w:hAnsi="Arial" w:cs="Arial"/>
          <w:sz w:val="22"/>
          <w:szCs w:val="22"/>
          <w:lang w:val="en-US"/>
        </w:rPr>
        <w:t xml:space="preserve"> in the title role of </w:t>
      </w:r>
      <w:r w:rsidR="00245B53" w:rsidRPr="00245B53">
        <w:rPr>
          <w:rFonts w:ascii="Arial" w:hAnsi="Arial" w:cs="Arial"/>
          <w:i/>
          <w:iCs/>
          <w:sz w:val="22"/>
          <w:szCs w:val="22"/>
          <w:lang w:val="en-US"/>
        </w:rPr>
        <w:t>Elektra</w:t>
      </w:r>
      <w:r w:rsidR="00245B53" w:rsidRPr="00245B53">
        <w:rPr>
          <w:rFonts w:ascii="Arial" w:hAnsi="Arial" w:cs="Arial"/>
          <w:sz w:val="22"/>
          <w:szCs w:val="22"/>
          <w:lang w:val="en-US"/>
        </w:rPr>
        <w:t xml:space="preserve"> conducted by Franz </w:t>
      </w:r>
      <w:proofErr w:type="spellStart"/>
      <w:r w:rsidR="00245B53" w:rsidRPr="00245B53">
        <w:rPr>
          <w:rFonts w:ascii="Arial" w:hAnsi="Arial" w:cs="Arial"/>
          <w:sz w:val="22"/>
          <w:szCs w:val="22"/>
          <w:lang w:val="en-US"/>
        </w:rPr>
        <w:t>Welser-Möst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has been </w:t>
      </w:r>
      <w:r w:rsidRPr="00CF52D7">
        <w:rPr>
          <w:rFonts w:ascii="Arial" w:hAnsi="Arial" w:cs="Arial"/>
          <w:sz w:val="22"/>
          <w:szCs w:val="22"/>
          <w:lang w:val="en-US"/>
        </w:rPr>
        <w:t>one of the artist's most outstanding projects</w:t>
      </w:r>
      <w:r w:rsidR="006F393D">
        <w:rPr>
          <w:rFonts w:ascii="Arial" w:hAnsi="Arial" w:cs="Arial"/>
          <w:sz w:val="22"/>
          <w:szCs w:val="22"/>
          <w:lang w:val="en-US"/>
        </w:rPr>
        <w:t xml:space="preserve"> of the past season</w:t>
      </w:r>
      <w:r w:rsidR="00E202EF">
        <w:rPr>
          <w:rFonts w:ascii="Arial" w:hAnsi="Arial" w:cs="Arial"/>
          <w:sz w:val="22"/>
          <w:szCs w:val="22"/>
          <w:lang w:val="en-US"/>
        </w:rPr>
        <w:t>s</w:t>
      </w:r>
      <w:r w:rsidR="006F393D">
        <w:rPr>
          <w:rFonts w:ascii="Arial" w:hAnsi="Arial" w:cs="Arial"/>
          <w:sz w:val="22"/>
          <w:szCs w:val="22"/>
          <w:lang w:val="en-US"/>
        </w:rPr>
        <w:t xml:space="preserve">, highly acclaimed by </w:t>
      </w:r>
      <w:r w:rsidR="001D26C1">
        <w:rPr>
          <w:rFonts w:ascii="Arial" w:hAnsi="Arial" w:cs="Arial"/>
          <w:sz w:val="22"/>
          <w:szCs w:val="22"/>
          <w:lang w:val="en-US"/>
        </w:rPr>
        <w:t>both</w:t>
      </w:r>
      <w:r w:rsidR="006F393D">
        <w:rPr>
          <w:rFonts w:ascii="Arial" w:hAnsi="Arial" w:cs="Arial"/>
          <w:sz w:val="22"/>
          <w:szCs w:val="22"/>
          <w:lang w:val="en-US"/>
        </w:rPr>
        <w:t xml:space="preserve"> press and </w:t>
      </w:r>
      <w:r w:rsidR="001D26C1">
        <w:rPr>
          <w:rFonts w:ascii="Arial" w:hAnsi="Arial" w:cs="Arial"/>
          <w:sz w:val="22"/>
          <w:szCs w:val="22"/>
          <w:lang w:val="en-US"/>
        </w:rPr>
        <w:t>audience</w:t>
      </w:r>
      <w:r w:rsidR="006F393D">
        <w:rPr>
          <w:rFonts w:ascii="Arial" w:hAnsi="Arial" w:cs="Arial"/>
          <w:sz w:val="22"/>
          <w:szCs w:val="22"/>
          <w:lang w:val="en-US"/>
        </w:rPr>
        <w:t>.</w:t>
      </w:r>
      <w:r w:rsidR="00F501DA">
        <w:rPr>
          <w:rFonts w:ascii="Arial" w:hAnsi="Arial" w:cs="Arial"/>
          <w:sz w:val="22"/>
          <w:szCs w:val="22"/>
          <w:lang w:val="en-US"/>
        </w:rPr>
        <w:t xml:space="preserve"> She returned to Salzburg for </w:t>
      </w:r>
      <w:proofErr w:type="spellStart"/>
      <w:r w:rsidR="00F501DA">
        <w:rPr>
          <w:rFonts w:ascii="Arial" w:hAnsi="Arial" w:cs="Arial"/>
          <w:sz w:val="22"/>
          <w:szCs w:val="22"/>
          <w:lang w:val="en-US"/>
        </w:rPr>
        <w:t>Judit</w:t>
      </w:r>
      <w:proofErr w:type="spellEnd"/>
      <w:r w:rsidR="00F501DA">
        <w:rPr>
          <w:rFonts w:ascii="Arial" w:hAnsi="Arial" w:cs="Arial"/>
          <w:sz w:val="22"/>
          <w:szCs w:val="22"/>
          <w:lang w:val="en-US"/>
        </w:rPr>
        <w:t xml:space="preserve"> in </w:t>
      </w:r>
      <w:r w:rsidR="00F501DA" w:rsidRPr="00F501DA">
        <w:rPr>
          <w:rFonts w:ascii="Arial" w:hAnsi="Arial" w:cs="Arial"/>
          <w:i/>
          <w:sz w:val="22"/>
          <w:szCs w:val="22"/>
          <w:lang w:val="en-US"/>
        </w:rPr>
        <w:t>Duke Bluebeards Castle</w:t>
      </w:r>
      <w:r w:rsidR="00F501DA">
        <w:rPr>
          <w:rFonts w:ascii="Arial" w:hAnsi="Arial" w:cs="Arial"/>
          <w:sz w:val="22"/>
          <w:szCs w:val="22"/>
          <w:lang w:val="en-US"/>
        </w:rPr>
        <w:t xml:space="preserve"> in Summer 2022.</w:t>
      </w:r>
    </w:p>
    <w:p w14:paraId="079F2E3A" w14:textId="77777777" w:rsidR="00DD119B" w:rsidRPr="0038446E" w:rsidRDefault="00DD119B" w:rsidP="00D559D8">
      <w:pPr>
        <w:pStyle w:val="StandardEnglish"/>
        <w:rPr>
          <w:szCs w:val="22"/>
        </w:rPr>
      </w:pPr>
    </w:p>
    <w:p w14:paraId="00BD1348" w14:textId="463F63B3" w:rsidR="00DF0E77" w:rsidRPr="005E7B8F" w:rsidRDefault="00245B53" w:rsidP="006F393D">
      <w:pPr>
        <w:pStyle w:val="StandardWeb"/>
        <w:spacing w:before="0" w:beforeAutospacing="0" w:after="0" w:afterAutospacing="0"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E7B8F">
        <w:rPr>
          <w:rFonts w:ascii="Arial" w:hAnsi="Arial" w:cs="Arial"/>
          <w:sz w:val="22"/>
          <w:szCs w:val="22"/>
          <w:lang w:val="en-US"/>
        </w:rPr>
        <w:t>H</w:t>
      </w:r>
      <w:r w:rsidR="00DF0E77" w:rsidRPr="005E7B8F">
        <w:rPr>
          <w:rFonts w:ascii="Arial" w:hAnsi="Arial" w:cs="Arial"/>
          <w:sz w:val="22"/>
          <w:szCs w:val="22"/>
          <w:lang w:val="en-US"/>
        </w:rPr>
        <w:t>ighlights</w:t>
      </w:r>
      <w:r w:rsidRPr="005E7B8F">
        <w:rPr>
          <w:rFonts w:ascii="Arial" w:hAnsi="Arial" w:cs="Arial"/>
          <w:sz w:val="22"/>
          <w:szCs w:val="22"/>
          <w:lang w:val="en-US"/>
        </w:rPr>
        <w:t xml:space="preserve"> of recent seasons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include</w:t>
      </w:r>
      <w:r w:rsidR="006F393D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r w:rsidR="003F7104" w:rsidRPr="005E7B8F">
        <w:rPr>
          <w:rFonts w:ascii="Arial" w:hAnsi="Arial" w:cs="Arial"/>
          <w:i/>
          <w:sz w:val="22"/>
          <w:szCs w:val="22"/>
          <w:lang w:val="en-US"/>
        </w:rPr>
        <w:t xml:space="preserve">Lady Macbeth of the </w:t>
      </w:r>
      <w:proofErr w:type="spellStart"/>
      <w:r w:rsidR="003F7104" w:rsidRPr="005E7B8F">
        <w:rPr>
          <w:rFonts w:ascii="Arial" w:hAnsi="Arial" w:cs="Arial"/>
          <w:i/>
          <w:sz w:val="22"/>
          <w:szCs w:val="22"/>
          <w:lang w:val="en-US"/>
        </w:rPr>
        <w:t>Mtsensk</w:t>
      </w:r>
      <w:proofErr w:type="spellEnd"/>
      <w:r w:rsidR="003F7104" w:rsidRPr="005E7B8F">
        <w:rPr>
          <w:rFonts w:ascii="Arial" w:hAnsi="Arial" w:cs="Arial"/>
          <w:i/>
          <w:sz w:val="22"/>
          <w:szCs w:val="22"/>
          <w:lang w:val="en-US"/>
        </w:rPr>
        <w:t xml:space="preserve"> District</w:t>
      </w:r>
      <w:r w:rsidR="003F7104" w:rsidRPr="005E7B8F">
        <w:rPr>
          <w:rFonts w:ascii="Arial" w:hAnsi="Arial" w:cs="Arial"/>
          <w:sz w:val="22"/>
          <w:szCs w:val="22"/>
          <w:lang w:val="en-US"/>
        </w:rPr>
        <w:t xml:space="preserve"> in </w:t>
      </w:r>
      <w:r w:rsidR="003F7104">
        <w:rPr>
          <w:rFonts w:ascii="Arial" w:hAnsi="Arial" w:cs="Arial"/>
          <w:sz w:val="22"/>
          <w:szCs w:val="22"/>
          <w:lang w:val="en-US"/>
        </w:rPr>
        <w:t xml:space="preserve">Geneva, </w:t>
      </w:r>
      <w:r w:rsidR="003F7104" w:rsidRPr="005E7B8F">
        <w:rPr>
          <w:rFonts w:ascii="Arial" w:hAnsi="Arial" w:cs="Arial"/>
          <w:sz w:val="22"/>
          <w:szCs w:val="22"/>
          <w:lang w:val="en-US"/>
        </w:rPr>
        <w:t xml:space="preserve">Paris directed by </w:t>
      </w:r>
      <w:proofErr w:type="spellStart"/>
      <w:r w:rsidR="003F7104" w:rsidRPr="005E7B8F">
        <w:rPr>
          <w:rFonts w:ascii="Arial" w:hAnsi="Arial" w:cs="Arial"/>
          <w:sz w:val="22"/>
          <w:szCs w:val="22"/>
          <w:lang w:val="en-US"/>
        </w:rPr>
        <w:t>Krzystof</w:t>
      </w:r>
      <w:proofErr w:type="spellEnd"/>
      <w:r w:rsidR="003F7104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7104" w:rsidRPr="005E7B8F">
        <w:rPr>
          <w:rFonts w:ascii="Arial" w:hAnsi="Arial" w:cs="Arial"/>
          <w:sz w:val="22"/>
          <w:szCs w:val="22"/>
          <w:lang w:val="en-US"/>
        </w:rPr>
        <w:t>Warlikowski</w:t>
      </w:r>
      <w:proofErr w:type="spellEnd"/>
      <w:r w:rsidR="003F7104" w:rsidRPr="005E7B8F">
        <w:rPr>
          <w:rFonts w:ascii="Arial" w:hAnsi="Arial" w:cs="Arial"/>
          <w:sz w:val="22"/>
          <w:szCs w:val="22"/>
          <w:lang w:val="en-US"/>
        </w:rPr>
        <w:t xml:space="preserve">, in Lyon staged by Dmitry </w:t>
      </w:r>
      <w:proofErr w:type="spellStart"/>
      <w:r w:rsidR="003F7104" w:rsidRPr="005E7B8F">
        <w:rPr>
          <w:rFonts w:ascii="Arial" w:hAnsi="Arial" w:cs="Arial"/>
          <w:sz w:val="22"/>
          <w:szCs w:val="22"/>
          <w:lang w:val="en-US"/>
        </w:rPr>
        <w:t>Tcherniakov</w:t>
      </w:r>
      <w:proofErr w:type="spellEnd"/>
      <w:r w:rsidR="003F7104" w:rsidRPr="005E7B8F">
        <w:rPr>
          <w:rFonts w:ascii="Arial" w:hAnsi="Arial" w:cs="Arial"/>
          <w:sz w:val="22"/>
          <w:szCs w:val="22"/>
          <w:lang w:val="en-US"/>
        </w:rPr>
        <w:t xml:space="preserve"> and conducted by Kazushi Ono and in Antwerp under Dmitri </w:t>
      </w:r>
      <w:proofErr w:type="spellStart"/>
      <w:r w:rsidR="003F7104" w:rsidRPr="005E7B8F">
        <w:rPr>
          <w:rFonts w:ascii="Arial" w:hAnsi="Arial" w:cs="Arial"/>
          <w:sz w:val="22"/>
          <w:szCs w:val="22"/>
          <w:lang w:val="en-US"/>
        </w:rPr>
        <w:t>Jurowski</w:t>
      </w:r>
      <w:proofErr w:type="spellEnd"/>
      <w:r w:rsidR="003F7104" w:rsidRPr="005E7B8F">
        <w:rPr>
          <w:rFonts w:ascii="Arial" w:hAnsi="Arial" w:cs="Arial"/>
          <w:sz w:val="22"/>
          <w:szCs w:val="22"/>
          <w:lang w:val="en-US"/>
        </w:rPr>
        <w:t xml:space="preserve"> and staged by Calixto </w:t>
      </w:r>
      <w:proofErr w:type="spellStart"/>
      <w:r w:rsidR="003F7104" w:rsidRPr="005E7B8F">
        <w:rPr>
          <w:rFonts w:ascii="Arial" w:hAnsi="Arial" w:cs="Arial"/>
          <w:sz w:val="22"/>
          <w:szCs w:val="22"/>
          <w:lang w:val="en-US"/>
        </w:rPr>
        <w:t>Bieito</w:t>
      </w:r>
      <w:proofErr w:type="spellEnd"/>
      <w:r w:rsidR="003F7104" w:rsidRPr="005E7B8F">
        <w:rPr>
          <w:rFonts w:ascii="Arial" w:hAnsi="Arial" w:cs="Arial"/>
          <w:sz w:val="22"/>
          <w:szCs w:val="22"/>
          <w:lang w:val="en-US"/>
        </w:rPr>
        <w:t>;</w:t>
      </w:r>
      <w:r w:rsidR="003F7104">
        <w:rPr>
          <w:rFonts w:ascii="Arial" w:hAnsi="Arial" w:cs="Arial"/>
          <w:sz w:val="22"/>
          <w:szCs w:val="22"/>
          <w:lang w:val="en-US"/>
        </w:rPr>
        <w:t xml:space="preserve"> </w:t>
      </w:r>
      <w:r w:rsidR="003F7104">
        <w:rPr>
          <w:rFonts w:ascii="Arial" w:hAnsi="Arial" w:cs="Arial"/>
          <w:iCs/>
          <w:sz w:val="22"/>
          <w:szCs w:val="22"/>
          <w:lang w:val="en-US"/>
        </w:rPr>
        <w:t>a double bill of</w:t>
      </w:r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</w:t>
      </w:r>
      <w:proofErr w:type="spellStart"/>
      <w:r w:rsidR="003F7104" w:rsidRPr="005F3D60">
        <w:rPr>
          <w:rFonts w:ascii="Arial" w:hAnsi="Arial" w:cs="Arial"/>
          <w:iCs/>
          <w:sz w:val="22"/>
          <w:szCs w:val="22"/>
          <w:lang w:val="en-GB"/>
        </w:rPr>
        <w:t>Schönberg’s</w:t>
      </w:r>
      <w:proofErr w:type="spellEnd"/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</w:t>
      </w:r>
      <w:proofErr w:type="spellStart"/>
      <w:r w:rsidR="003F7104" w:rsidRPr="005F3D60">
        <w:rPr>
          <w:rFonts w:ascii="Arial" w:hAnsi="Arial" w:cs="Arial"/>
          <w:i/>
          <w:iCs/>
          <w:sz w:val="22"/>
          <w:szCs w:val="22"/>
          <w:lang w:val="en-GB"/>
        </w:rPr>
        <w:t>Erwartung</w:t>
      </w:r>
      <w:proofErr w:type="spellEnd"/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and Purcell’s </w:t>
      </w:r>
      <w:r w:rsidR="003F7104" w:rsidRPr="005F3D60">
        <w:rPr>
          <w:rFonts w:ascii="Arial" w:hAnsi="Arial" w:cs="Arial"/>
          <w:i/>
          <w:iCs/>
          <w:sz w:val="22"/>
          <w:szCs w:val="22"/>
          <w:lang w:val="en-GB"/>
        </w:rPr>
        <w:t>Dido and Aeneas</w:t>
      </w:r>
      <w:r w:rsidR="003F7104" w:rsidRPr="005F3D60">
        <w:rPr>
          <w:rFonts w:ascii="Arial" w:hAnsi="Arial" w:cs="Arial"/>
          <w:iCs/>
          <w:sz w:val="22"/>
          <w:szCs w:val="22"/>
          <w:lang w:val="en-GB"/>
        </w:rPr>
        <w:t xml:space="preserve"> in Munich,</w:t>
      </w:r>
      <w:r w:rsidR="003F7104">
        <w:rPr>
          <w:rFonts w:ascii="Arial" w:hAnsi="Arial" w:cs="Arial"/>
          <w:iCs/>
          <w:sz w:val="22"/>
          <w:szCs w:val="22"/>
          <w:lang w:val="en-GB"/>
        </w:rPr>
        <w:t xml:space="preserve"> </w:t>
      </w:r>
      <w:r w:rsidR="00F501DA">
        <w:rPr>
          <w:rFonts w:ascii="Arial" w:hAnsi="Arial" w:cs="Arial"/>
          <w:sz w:val="22"/>
          <w:szCs w:val="22"/>
          <w:lang w:val="en-GB"/>
        </w:rPr>
        <w:t xml:space="preserve">Jeanne in Penderecki’s </w:t>
      </w:r>
      <w:r w:rsidR="00F501DA" w:rsidRPr="001974A6">
        <w:rPr>
          <w:rFonts w:ascii="Arial" w:hAnsi="Arial" w:cs="Arial"/>
          <w:i/>
          <w:sz w:val="22"/>
          <w:szCs w:val="22"/>
          <w:lang w:val="en-GB"/>
        </w:rPr>
        <w:t xml:space="preserve">The Devils of </w:t>
      </w:r>
      <w:proofErr w:type="spellStart"/>
      <w:r w:rsidR="00F501DA" w:rsidRPr="001974A6">
        <w:rPr>
          <w:rFonts w:ascii="Arial" w:hAnsi="Arial" w:cs="Arial"/>
          <w:i/>
          <w:sz w:val="22"/>
          <w:szCs w:val="22"/>
          <w:lang w:val="en-GB"/>
        </w:rPr>
        <w:t>Loud</w:t>
      </w:r>
      <w:r w:rsidR="00F501DA">
        <w:rPr>
          <w:rFonts w:ascii="Arial" w:hAnsi="Arial" w:cs="Arial"/>
          <w:i/>
          <w:sz w:val="22"/>
          <w:szCs w:val="22"/>
          <w:lang w:val="en-GB"/>
        </w:rPr>
        <w:t>u</w:t>
      </w:r>
      <w:r w:rsidR="00F501DA" w:rsidRPr="001974A6">
        <w:rPr>
          <w:rFonts w:ascii="Arial" w:hAnsi="Arial" w:cs="Arial"/>
          <w:i/>
          <w:sz w:val="22"/>
          <w:szCs w:val="22"/>
          <w:lang w:val="en-GB"/>
        </w:rPr>
        <w:t>n</w:t>
      </w:r>
      <w:proofErr w:type="spellEnd"/>
      <w:r w:rsidR="00F501DA">
        <w:rPr>
          <w:rFonts w:ascii="Arial" w:hAnsi="Arial" w:cs="Arial"/>
          <w:sz w:val="22"/>
          <w:szCs w:val="22"/>
          <w:lang w:val="en-GB"/>
        </w:rPr>
        <w:t xml:space="preserve"> in Munich, Renata in </w:t>
      </w:r>
      <w:r w:rsidR="00F501DA" w:rsidRPr="00245B53">
        <w:rPr>
          <w:rFonts w:ascii="Arial" w:hAnsi="Arial" w:cs="Arial"/>
          <w:i/>
          <w:iCs/>
          <w:sz w:val="22"/>
          <w:szCs w:val="22"/>
          <w:lang w:val="en-GB"/>
        </w:rPr>
        <w:t>The Fiery Angel</w:t>
      </w:r>
      <w:r w:rsidR="00F501DA" w:rsidRPr="00245B53">
        <w:rPr>
          <w:rFonts w:ascii="Arial" w:hAnsi="Arial" w:cs="Arial"/>
          <w:sz w:val="22"/>
          <w:szCs w:val="22"/>
          <w:lang w:val="en-GB"/>
        </w:rPr>
        <w:t xml:space="preserve"> in </w:t>
      </w:r>
      <w:r w:rsidR="00F501DA">
        <w:rPr>
          <w:rFonts w:ascii="Arial" w:hAnsi="Arial" w:cs="Arial"/>
          <w:sz w:val="22"/>
          <w:szCs w:val="22"/>
          <w:lang w:val="en-GB"/>
        </w:rPr>
        <w:t xml:space="preserve">Madrid, </w:t>
      </w:r>
      <w:r w:rsidR="00E202EF">
        <w:rPr>
          <w:rFonts w:ascii="Arial" w:hAnsi="Arial" w:cs="Arial"/>
          <w:sz w:val="22"/>
          <w:szCs w:val="22"/>
          <w:lang w:val="en-GB"/>
        </w:rPr>
        <w:t xml:space="preserve">at the </w:t>
      </w:r>
      <w:proofErr w:type="spellStart"/>
      <w:r w:rsidR="00E202EF">
        <w:rPr>
          <w:rFonts w:ascii="Arial" w:hAnsi="Arial" w:cs="Arial"/>
          <w:sz w:val="22"/>
          <w:szCs w:val="22"/>
          <w:lang w:val="en-GB"/>
        </w:rPr>
        <w:t>Theater</w:t>
      </w:r>
      <w:proofErr w:type="spellEnd"/>
      <w:r w:rsidR="00E202EF">
        <w:rPr>
          <w:rFonts w:ascii="Arial" w:hAnsi="Arial" w:cs="Arial"/>
          <w:sz w:val="22"/>
          <w:szCs w:val="22"/>
          <w:lang w:val="en-GB"/>
        </w:rPr>
        <w:t xml:space="preserve"> an der Wien, </w:t>
      </w:r>
      <w:r w:rsidR="00E202EF" w:rsidRPr="005E7B8F">
        <w:rPr>
          <w:rFonts w:ascii="Arial" w:hAnsi="Arial" w:cs="Arial"/>
          <w:sz w:val="22"/>
          <w:szCs w:val="22"/>
          <w:lang w:val="en-US"/>
        </w:rPr>
        <w:t xml:space="preserve">at the Festival of Aix-en-Provence, in Warsaw, in Zurich staged by Calixto </w:t>
      </w:r>
      <w:proofErr w:type="spellStart"/>
      <w:r w:rsidR="00E202EF" w:rsidRPr="005E7B8F">
        <w:rPr>
          <w:rFonts w:ascii="Arial" w:hAnsi="Arial" w:cs="Arial"/>
          <w:sz w:val="22"/>
          <w:szCs w:val="22"/>
          <w:lang w:val="en-US"/>
        </w:rPr>
        <w:t>Bieito</w:t>
      </w:r>
      <w:proofErr w:type="spellEnd"/>
      <w:r w:rsidR="00E202EF" w:rsidRPr="005E7B8F">
        <w:rPr>
          <w:rFonts w:ascii="Arial" w:hAnsi="Arial" w:cs="Arial"/>
          <w:sz w:val="22"/>
          <w:szCs w:val="22"/>
          <w:lang w:val="en-US"/>
        </w:rPr>
        <w:t xml:space="preserve"> and conducted by </w:t>
      </w:r>
      <w:proofErr w:type="spellStart"/>
      <w:r w:rsidR="00E202EF" w:rsidRPr="005E7B8F">
        <w:rPr>
          <w:rFonts w:ascii="Arial" w:hAnsi="Arial" w:cs="Arial"/>
          <w:sz w:val="22"/>
          <w:szCs w:val="22"/>
          <w:lang w:val="en-US"/>
        </w:rPr>
        <w:t>Gianandrea</w:t>
      </w:r>
      <w:proofErr w:type="spellEnd"/>
      <w:r w:rsidR="00E202EF" w:rsidRPr="005E7B8F">
        <w:rPr>
          <w:rFonts w:ascii="Arial" w:hAnsi="Arial" w:cs="Arial"/>
          <w:sz w:val="22"/>
          <w:szCs w:val="22"/>
          <w:lang w:val="en-US"/>
        </w:rPr>
        <w:t xml:space="preserve"> Noseda, in Munich conducted by </w:t>
      </w:r>
      <w:proofErr w:type="spellStart"/>
      <w:r w:rsidR="00E202EF" w:rsidRPr="005E7B8F">
        <w:rPr>
          <w:rFonts w:ascii="Arial" w:hAnsi="Arial" w:cs="Arial"/>
          <w:sz w:val="22"/>
          <w:szCs w:val="22"/>
          <w:lang w:val="en-US"/>
        </w:rPr>
        <w:t>Michail</w:t>
      </w:r>
      <w:proofErr w:type="spellEnd"/>
      <w:r w:rsidR="00E202EF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202EF" w:rsidRPr="005E7B8F">
        <w:rPr>
          <w:rFonts w:ascii="Arial" w:hAnsi="Arial" w:cs="Arial"/>
          <w:sz w:val="22"/>
          <w:szCs w:val="22"/>
          <w:lang w:val="en-US"/>
        </w:rPr>
        <w:t>Jurowski</w:t>
      </w:r>
      <w:proofErr w:type="spellEnd"/>
      <w:r w:rsidR="00E202EF" w:rsidRPr="005E7B8F">
        <w:rPr>
          <w:rFonts w:ascii="Arial" w:hAnsi="Arial" w:cs="Arial"/>
          <w:sz w:val="22"/>
          <w:szCs w:val="22"/>
          <w:lang w:val="en-US"/>
        </w:rPr>
        <w:t xml:space="preserve"> and in Lyon conducted by Kazushi Ono</w:t>
      </w:r>
      <w:r w:rsidR="00E202EF">
        <w:rPr>
          <w:rFonts w:ascii="Arial" w:hAnsi="Arial" w:cs="Arial"/>
          <w:sz w:val="22"/>
          <w:szCs w:val="22"/>
          <w:lang w:val="en-US"/>
        </w:rPr>
        <w:t xml:space="preserve">; </w:t>
      </w:r>
      <w:r w:rsidR="00D4181B">
        <w:rPr>
          <w:rFonts w:ascii="Arial" w:hAnsi="Arial" w:cs="Arial"/>
          <w:sz w:val="22"/>
          <w:szCs w:val="22"/>
          <w:lang w:val="en-GB"/>
        </w:rPr>
        <w:t>a concert performance of the 2</w:t>
      </w:r>
      <w:r w:rsidR="00D4181B" w:rsidRPr="001D26C1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="00D4181B">
        <w:rPr>
          <w:rFonts w:ascii="Arial" w:hAnsi="Arial" w:cs="Arial"/>
          <w:sz w:val="22"/>
          <w:szCs w:val="22"/>
          <w:lang w:val="en-GB"/>
        </w:rPr>
        <w:t xml:space="preserve"> act of </w:t>
      </w:r>
      <w:r w:rsidR="00D4181B" w:rsidRPr="001D26C1">
        <w:rPr>
          <w:rFonts w:ascii="Arial" w:hAnsi="Arial" w:cs="Arial"/>
          <w:i/>
          <w:sz w:val="22"/>
          <w:szCs w:val="22"/>
          <w:lang w:val="en-GB"/>
        </w:rPr>
        <w:t xml:space="preserve">Tristan und </w:t>
      </w:r>
      <w:r w:rsidR="00D4181B">
        <w:rPr>
          <w:rFonts w:ascii="Arial" w:hAnsi="Arial" w:cs="Arial"/>
          <w:i/>
          <w:sz w:val="22"/>
          <w:szCs w:val="22"/>
          <w:lang w:val="en-GB"/>
        </w:rPr>
        <w:t>I</w:t>
      </w:r>
      <w:r w:rsidR="00D4181B" w:rsidRPr="001D26C1">
        <w:rPr>
          <w:rFonts w:ascii="Arial" w:hAnsi="Arial" w:cs="Arial"/>
          <w:i/>
          <w:sz w:val="22"/>
          <w:szCs w:val="22"/>
          <w:lang w:val="en-GB"/>
        </w:rPr>
        <w:t>so</w:t>
      </w:r>
      <w:r w:rsidR="00D4181B">
        <w:rPr>
          <w:rFonts w:ascii="Arial" w:hAnsi="Arial" w:cs="Arial"/>
          <w:i/>
          <w:sz w:val="22"/>
          <w:szCs w:val="22"/>
          <w:lang w:val="en-GB"/>
        </w:rPr>
        <w:t>l</w:t>
      </w:r>
      <w:r w:rsidR="00D4181B" w:rsidRPr="001D26C1">
        <w:rPr>
          <w:rFonts w:ascii="Arial" w:hAnsi="Arial" w:cs="Arial"/>
          <w:i/>
          <w:sz w:val="22"/>
          <w:szCs w:val="22"/>
          <w:lang w:val="en-GB"/>
        </w:rPr>
        <w:t>de</w:t>
      </w:r>
      <w:r w:rsidR="00D4181B">
        <w:rPr>
          <w:rFonts w:ascii="Arial" w:hAnsi="Arial" w:cs="Arial"/>
          <w:sz w:val="22"/>
          <w:szCs w:val="22"/>
          <w:lang w:val="en-GB"/>
        </w:rPr>
        <w:t xml:space="preserve"> in Lyon, the title role in Strauss’ </w:t>
      </w:r>
      <w:r w:rsidR="00D4181B" w:rsidRPr="00D4181B">
        <w:rPr>
          <w:rFonts w:ascii="Arial" w:hAnsi="Arial" w:cs="Arial"/>
          <w:i/>
          <w:sz w:val="22"/>
          <w:szCs w:val="22"/>
          <w:lang w:val="en-GB"/>
        </w:rPr>
        <w:t>Elektra</w:t>
      </w:r>
      <w:r w:rsidR="00D4181B">
        <w:rPr>
          <w:rFonts w:ascii="Arial" w:hAnsi="Arial" w:cs="Arial"/>
          <w:sz w:val="22"/>
          <w:szCs w:val="22"/>
          <w:lang w:val="en-GB"/>
        </w:rPr>
        <w:t xml:space="preserve"> both at Salzburg Festival and in Hamburg, </w:t>
      </w:r>
      <w:r w:rsidR="00BB2B3C">
        <w:rPr>
          <w:rFonts w:ascii="Arial" w:hAnsi="Arial" w:cs="Arial"/>
          <w:sz w:val="22"/>
          <w:szCs w:val="22"/>
          <w:lang w:val="en-GB"/>
        </w:rPr>
        <w:t xml:space="preserve">a </w:t>
      </w:r>
      <w:r w:rsidR="00BB2B3C" w:rsidRPr="005E7B8F">
        <w:rPr>
          <w:rFonts w:ascii="Arial" w:hAnsi="Arial" w:cs="Arial"/>
          <w:sz w:val="22"/>
          <w:szCs w:val="22"/>
          <w:lang w:val="en-US"/>
        </w:rPr>
        <w:t xml:space="preserve">new production of Korngold’s </w:t>
      </w:r>
      <w:r w:rsidR="00BB2B3C" w:rsidRPr="005E7B8F">
        <w:rPr>
          <w:rFonts w:ascii="Arial" w:hAnsi="Arial" w:cs="Arial"/>
          <w:i/>
          <w:sz w:val="22"/>
          <w:szCs w:val="22"/>
          <w:lang w:val="en-US"/>
        </w:rPr>
        <w:t>Die tote Stadt</w:t>
      </w:r>
      <w:r w:rsidR="00BB2B3C" w:rsidRPr="005E7B8F"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 w:rsidR="00BB2B3C" w:rsidRPr="005E7B8F">
        <w:rPr>
          <w:rFonts w:ascii="Arial" w:hAnsi="Arial" w:cs="Arial"/>
          <w:sz w:val="22"/>
          <w:szCs w:val="22"/>
          <w:lang w:val="en-US"/>
        </w:rPr>
        <w:t>Oper</w:t>
      </w:r>
      <w:proofErr w:type="spellEnd"/>
      <w:r w:rsidR="00BB2B3C" w:rsidRPr="005E7B8F">
        <w:rPr>
          <w:rFonts w:ascii="Arial" w:hAnsi="Arial" w:cs="Arial"/>
          <w:sz w:val="22"/>
          <w:szCs w:val="22"/>
          <w:lang w:val="en-US"/>
        </w:rPr>
        <w:t xml:space="preserve"> Cologne, </w:t>
      </w:r>
      <w:r w:rsidR="00953F00">
        <w:rPr>
          <w:rFonts w:ascii="Arial" w:hAnsi="Arial" w:cs="Arial"/>
          <w:sz w:val="22"/>
          <w:szCs w:val="22"/>
          <w:lang w:val="en-GB"/>
        </w:rPr>
        <w:t>Regan in</w:t>
      </w:r>
      <w:r w:rsidR="00953F00" w:rsidRPr="00245B53">
        <w:rPr>
          <w:rFonts w:ascii="Arial" w:hAnsi="Arial" w:cs="Arial"/>
          <w:sz w:val="22"/>
          <w:szCs w:val="22"/>
          <w:lang w:val="en-GB"/>
        </w:rPr>
        <w:t xml:space="preserve"> a new production of Reimann’s </w:t>
      </w:r>
      <w:r w:rsidR="00953F00" w:rsidRPr="00245B53">
        <w:rPr>
          <w:rFonts w:ascii="Arial" w:hAnsi="Arial" w:cs="Arial"/>
          <w:i/>
          <w:iCs/>
          <w:sz w:val="22"/>
          <w:szCs w:val="22"/>
          <w:lang w:val="en-GB"/>
        </w:rPr>
        <w:t>Lear</w:t>
      </w:r>
      <w:r w:rsidR="00953F00" w:rsidRPr="00245B53">
        <w:rPr>
          <w:rFonts w:ascii="Arial" w:hAnsi="Arial" w:cs="Arial"/>
          <w:sz w:val="22"/>
          <w:szCs w:val="22"/>
          <w:lang w:val="en-GB"/>
        </w:rPr>
        <w:t xml:space="preserve"> in Munich</w:t>
      </w:r>
      <w:r w:rsidR="00953F00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326DD4" w:rsidRPr="005E7B8F">
        <w:rPr>
          <w:rFonts w:ascii="Arial" w:hAnsi="Arial" w:cs="Arial"/>
          <w:sz w:val="22"/>
          <w:szCs w:val="22"/>
          <w:lang w:val="en-US"/>
        </w:rPr>
        <w:t>Judit</w:t>
      </w:r>
      <w:proofErr w:type="spellEnd"/>
      <w:r w:rsidR="00326DD4" w:rsidRPr="005E7B8F">
        <w:rPr>
          <w:rFonts w:ascii="Arial" w:hAnsi="Arial" w:cs="Arial"/>
          <w:sz w:val="22"/>
          <w:szCs w:val="22"/>
          <w:lang w:val="en-US"/>
        </w:rPr>
        <w:t xml:space="preserve"> in </w:t>
      </w:r>
      <w:r w:rsidR="00326DD4" w:rsidRPr="005E7B8F">
        <w:rPr>
          <w:rFonts w:ascii="Arial" w:hAnsi="Arial" w:cs="Arial"/>
          <w:i/>
          <w:sz w:val="22"/>
          <w:szCs w:val="22"/>
          <w:lang w:val="en-US"/>
        </w:rPr>
        <w:t>Duke Bluebeard’s Castle</w:t>
      </w:r>
      <w:r w:rsidR="00326DD4" w:rsidRPr="005E7B8F">
        <w:rPr>
          <w:rFonts w:ascii="Arial" w:hAnsi="Arial" w:cs="Arial"/>
          <w:sz w:val="22"/>
          <w:szCs w:val="22"/>
          <w:lang w:val="en-US"/>
        </w:rPr>
        <w:t xml:space="preserve"> in Venice</w:t>
      </w:r>
      <w:r w:rsidR="000C1659" w:rsidRPr="005E7B8F">
        <w:rPr>
          <w:rFonts w:ascii="Arial" w:hAnsi="Arial" w:cs="Arial"/>
          <w:sz w:val="22"/>
          <w:szCs w:val="22"/>
          <w:lang w:val="en-US"/>
        </w:rPr>
        <w:t xml:space="preserve"> staged by Calixto </w:t>
      </w:r>
      <w:proofErr w:type="spellStart"/>
      <w:r w:rsidR="000C1659" w:rsidRPr="005E7B8F">
        <w:rPr>
          <w:rFonts w:ascii="Arial" w:hAnsi="Arial" w:cs="Arial"/>
          <w:sz w:val="22"/>
          <w:szCs w:val="22"/>
          <w:lang w:val="en-US"/>
        </w:rPr>
        <w:t>Bieito</w:t>
      </w:r>
      <w:proofErr w:type="spellEnd"/>
      <w:r w:rsidR="000C1659" w:rsidRPr="005E7B8F"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 w:rsidR="000C1659" w:rsidRPr="005E7B8F">
        <w:rPr>
          <w:rFonts w:ascii="Arial" w:hAnsi="Arial" w:cs="Arial"/>
          <w:sz w:val="22"/>
          <w:szCs w:val="22"/>
          <w:lang w:val="en-US"/>
        </w:rPr>
        <w:t>Komische</w:t>
      </w:r>
      <w:proofErr w:type="spellEnd"/>
      <w:r w:rsidR="000C1659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C1659" w:rsidRPr="005E7B8F">
        <w:rPr>
          <w:rFonts w:ascii="Arial" w:hAnsi="Arial" w:cs="Arial"/>
          <w:sz w:val="22"/>
          <w:szCs w:val="22"/>
          <w:lang w:val="en-US"/>
        </w:rPr>
        <w:t>Oper</w:t>
      </w:r>
      <w:proofErr w:type="spellEnd"/>
      <w:r w:rsidR="000C1659" w:rsidRPr="005E7B8F">
        <w:rPr>
          <w:rFonts w:ascii="Arial" w:hAnsi="Arial" w:cs="Arial"/>
          <w:sz w:val="22"/>
          <w:szCs w:val="22"/>
          <w:lang w:val="en-US"/>
        </w:rPr>
        <w:t xml:space="preserve"> Berlin</w:t>
      </w:r>
      <w:r w:rsidR="00326DD4" w:rsidRPr="005E7B8F">
        <w:rPr>
          <w:rFonts w:ascii="Arial" w:hAnsi="Arial" w:cs="Arial"/>
          <w:sz w:val="22"/>
          <w:szCs w:val="22"/>
          <w:lang w:val="en-US"/>
        </w:rPr>
        <w:t xml:space="preserve">, </w:t>
      </w:r>
      <w:r w:rsidR="00567E96" w:rsidRPr="005E7B8F">
        <w:rPr>
          <w:rFonts w:ascii="Arial" w:hAnsi="Arial" w:cs="Arial"/>
          <w:sz w:val="22"/>
          <w:szCs w:val="22"/>
          <w:lang w:val="en-US"/>
        </w:rPr>
        <w:t xml:space="preserve">the title role of </w:t>
      </w:r>
      <w:r w:rsidR="00567E96" w:rsidRPr="005E7B8F">
        <w:rPr>
          <w:rFonts w:ascii="Arial" w:hAnsi="Arial" w:cs="Arial"/>
          <w:i/>
          <w:sz w:val="22"/>
          <w:szCs w:val="22"/>
          <w:lang w:val="en-US"/>
        </w:rPr>
        <w:t>Salome</w:t>
      </w:r>
      <w:r w:rsidR="000C1659" w:rsidRPr="005E7B8F">
        <w:rPr>
          <w:rFonts w:ascii="Arial" w:hAnsi="Arial" w:cs="Arial"/>
          <w:sz w:val="22"/>
          <w:szCs w:val="22"/>
          <w:lang w:val="en-US"/>
        </w:rPr>
        <w:t xml:space="preserve"> at the state operas of Vienna and Berlin as well as in Bologna and Dallas, </w:t>
      </w:r>
      <w:r w:rsidR="00567E96" w:rsidRPr="005E7B8F">
        <w:rPr>
          <w:rFonts w:ascii="Arial" w:hAnsi="Arial" w:cs="Arial"/>
          <w:sz w:val="22"/>
          <w:szCs w:val="22"/>
          <w:lang w:val="en-US"/>
        </w:rPr>
        <w:t xml:space="preserve"> Hindemith’s </w:t>
      </w:r>
      <w:r w:rsidR="00567E96" w:rsidRPr="005E7B8F">
        <w:rPr>
          <w:rFonts w:ascii="Arial" w:hAnsi="Arial" w:cs="Arial"/>
          <w:i/>
          <w:sz w:val="22"/>
          <w:szCs w:val="22"/>
          <w:lang w:val="en-US"/>
        </w:rPr>
        <w:t>Sancta Susanna</w:t>
      </w:r>
      <w:r w:rsidR="00567E96" w:rsidRPr="005E7B8F">
        <w:rPr>
          <w:rFonts w:ascii="Arial" w:hAnsi="Arial" w:cs="Arial"/>
          <w:sz w:val="22"/>
          <w:szCs w:val="22"/>
          <w:lang w:val="en-US"/>
        </w:rPr>
        <w:t xml:space="preserve"> in both Baltimore and Vienna, </w:t>
      </w:r>
      <w:proofErr w:type="spellStart"/>
      <w:r w:rsidR="00DD119B" w:rsidRPr="005E7B8F">
        <w:rPr>
          <w:rFonts w:ascii="Arial" w:hAnsi="Arial" w:cs="Arial"/>
          <w:sz w:val="22"/>
          <w:szCs w:val="22"/>
          <w:lang w:val="en-US"/>
        </w:rPr>
        <w:t>Heliane</w:t>
      </w:r>
      <w:proofErr w:type="spellEnd"/>
      <w:r w:rsidR="00DD119B" w:rsidRPr="005E7B8F">
        <w:rPr>
          <w:rFonts w:ascii="Arial" w:hAnsi="Arial" w:cs="Arial"/>
          <w:sz w:val="22"/>
          <w:szCs w:val="22"/>
          <w:lang w:val="en-US"/>
        </w:rPr>
        <w:t xml:space="preserve"> in Korngold’s </w:t>
      </w:r>
      <w:r w:rsidR="00DD119B" w:rsidRPr="005E7B8F">
        <w:rPr>
          <w:rFonts w:ascii="Arial" w:hAnsi="Arial" w:cs="Arial"/>
          <w:i/>
          <w:sz w:val="22"/>
          <w:szCs w:val="22"/>
          <w:lang w:val="en-US"/>
        </w:rPr>
        <w:t xml:space="preserve">Das </w:t>
      </w:r>
      <w:proofErr w:type="spellStart"/>
      <w:r w:rsidR="00DD119B" w:rsidRPr="005E7B8F">
        <w:rPr>
          <w:rFonts w:ascii="Arial" w:hAnsi="Arial" w:cs="Arial"/>
          <w:i/>
          <w:sz w:val="22"/>
          <w:szCs w:val="22"/>
          <w:lang w:val="en-US"/>
        </w:rPr>
        <w:t>Wunder</w:t>
      </w:r>
      <w:proofErr w:type="spellEnd"/>
      <w:r w:rsidR="00DD119B" w:rsidRPr="005E7B8F">
        <w:rPr>
          <w:rFonts w:ascii="Arial" w:hAnsi="Arial" w:cs="Arial"/>
          <w:i/>
          <w:sz w:val="22"/>
          <w:szCs w:val="22"/>
          <w:lang w:val="en-US"/>
        </w:rPr>
        <w:t xml:space="preserve"> der </w:t>
      </w:r>
      <w:proofErr w:type="spellStart"/>
      <w:r w:rsidR="00DD119B" w:rsidRPr="005E7B8F">
        <w:rPr>
          <w:rFonts w:ascii="Arial" w:hAnsi="Arial" w:cs="Arial"/>
          <w:i/>
          <w:sz w:val="22"/>
          <w:szCs w:val="22"/>
          <w:lang w:val="en-US"/>
        </w:rPr>
        <w:t>Heliane</w:t>
      </w:r>
      <w:proofErr w:type="spellEnd"/>
      <w:r w:rsidR="00DD119B" w:rsidRPr="005E7B8F">
        <w:rPr>
          <w:rFonts w:ascii="Arial" w:hAnsi="Arial" w:cs="Arial"/>
          <w:sz w:val="22"/>
          <w:szCs w:val="22"/>
          <w:lang w:val="en-US"/>
        </w:rPr>
        <w:t xml:space="preserve"> at Bard Summer Escape and in Antwerp, </w:t>
      </w:r>
      <w:r w:rsidR="00C1587D" w:rsidRPr="005E7B8F">
        <w:rPr>
          <w:rFonts w:ascii="Arial" w:hAnsi="Arial" w:cs="Arial"/>
          <w:sz w:val="22"/>
          <w:szCs w:val="22"/>
          <w:lang w:val="en-US"/>
        </w:rPr>
        <w:t xml:space="preserve">José Maria </w:t>
      </w:r>
      <w:proofErr w:type="spellStart"/>
      <w:r w:rsidR="00C1587D" w:rsidRPr="005E7B8F">
        <w:rPr>
          <w:rFonts w:ascii="Arial" w:hAnsi="Arial" w:cs="Arial"/>
          <w:sz w:val="22"/>
          <w:szCs w:val="22"/>
          <w:lang w:val="en-US"/>
        </w:rPr>
        <w:t>Usandizanga’s</w:t>
      </w:r>
      <w:proofErr w:type="spellEnd"/>
      <w:r w:rsidR="00C1587D" w:rsidRPr="005E7B8F">
        <w:rPr>
          <w:rFonts w:ascii="Arial" w:hAnsi="Arial" w:cs="Arial"/>
          <w:sz w:val="22"/>
          <w:szCs w:val="22"/>
          <w:lang w:val="en-US"/>
        </w:rPr>
        <w:t xml:space="preserve"> Basque folk opera </w:t>
      </w:r>
      <w:r w:rsidR="00C1587D" w:rsidRPr="005E7B8F">
        <w:rPr>
          <w:rFonts w:ascii="Arial" w:hAnsi="Arial" w:cs="Arial"/>
          <w:i/>
          <w:sz w:val="22"/>
          <w:szCs w:val="22"/>
          <w:lang w:val="en-US"/>
        </w:rPr>
        <w:t xml:space="preserve">Mendi </w:t>
      </w:r>
      <w:proofErr w:type="spellStart"/>
      <w:r w:rsidR="00C1587D" w:rsidRPr="005E7B8F">
        <w:rPr>
          <w:rFonts w:ascii="Arial" w:hAnsi="Arial" w:cs="Arial"/>
          <w:i/>
          <w:sz w:val="22"/>
          <w:szCs w:val="22"/>
          <w:lang w:val="en-US"/>
        </w:rPr>
        <w:t>Mendiyan</w:t>
      </w:r>
      <w:proofErr w:type="spellEnd"/>
      <w:r w:rsidR="00C1587D" w:rsidRPr="005E7B8F">
        <w:rPr>
          <w:rFonts w:ascii="Arial" w:hAnsi="Arial" w:cs="Arial"/>
          <w:sz w:val="22"/>
          <w:szCs w:val="22"/>
          <w:lang w:val="en-US"/>
        </w:rPr>
        <w:t xml:space="preserve"> directed by Calixto </w:t>
      </w:r>
      <w:proofErr w:type="spellStart"/>
      <w:r w:rsidR="00C1587D" w:rsidRPr="005E7B8F">
        <w:rPr>
          <w:rFonts w:ascii="Arial" w:hAnsi="Arial" w:cs="Arial"/>
          <w:sz w:val="22"/>
          <w:szCs w:val="22"/>
          <w:lang w:val="en-US"/>
        </w:rPr>
        <w:t>Bieito</w:t>
      </w:r>
      <w:proofErr w:type="spellEnd"/>
      <w:r w:rsidR="00C1587D" w:rsidRPr="005E7B8F">
        <w:rPr>
          <w:rFonts w:ascii="Arial" w:hAnsi="Arial" w:cs="Arial"/>
          <w:sz w:val="22"/>
          <w:szCs w:val="22"/>
          <w:lang w:val="en-US"/>
        </w:rPr>
        <w:t xml:space="preserve"> in Bilbao and San Sebastian, </w:t>
      </w:r>
      <w:r w:rsidR="009C6C82" w:rsidRPr="005E7B8F">
        <w:rPr>
          <w:rFonts w:ascii="Arial" w:hAnsi="Arial" w:cs="Arial"/>
          <w:i/>
          <w:sz w:val="22"/>
          <w:szCs w:val="22"/>
          <w:lang w:val="en-US"/>
        </w:rPr>
        <w:t>Tosca</w:t>
      </w:r>
      <w:r w:rsidR="009C6C82" w:rsidRPr="005E7B8F">
        <w:rPr>
          <w:rFonts w:ascii="Arial" w:hAnsi="Arial" w:cs="Arial"/>
          <w:sz w:val="22"/>
          <w:szCs w:val="22"/>
          <w:lang w:val="en-US"/>
        </w:rPr>
        <w:t xml:space="preserve"> in Helsinki, Seattle and São Paulo,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Carlotta in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Schreker’s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Die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Gezeichneten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Komische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Oper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Berlin,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Heliane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Korngold’s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Das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Wunder</w:t>
      </w:r>
      <w:proofErr w:type="spellEnd"/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 der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Heliane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Antwerp, Bianca in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Zemlinsky’s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Eine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florentinische</w:t>
      </w:r>
      <w:proofErr w:type="spellEnd"/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Tragödie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Amsterdam,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Catalani’s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Loreley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at St. Gallen Festival, Venus in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>Tannhäuser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staged by Calixto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Bieito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Venice and Antwerp, Montezuma in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Rihm’s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Die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Eroberung</w:t>
      </w:r>
      <w:proofErr w:type="spellEnd"/>
      <w:r w:rsidR="00DF0E77" w:rsidRPr="005E7B8F">
        <w:rPr>
          <w:rFonts w:ascii="Arial" w:hAnsi="Arial" w:cs="Arial"/>
          <w:i/>
          <w:sz w:val="22"/>
          <w:szCs w:val="22"/>
          <w:lang w:val="en-US"/>
        </w:rPr>
        <w:t xml:space="preserve"> von </w:t>
      </w:r>
      <w:proofErr w:type="spellStart"/>
      <w:r w:rsidR="00DF0E77" w:rsidRPr="005E7B8F">
        <w:rPr>
          <w:rFonts w:ascii="Arial" w:hAnsi="Arial" w:cs="Arial"/>
          <w:i/>
          <w:sz w:val="22"/>
          <w:szCs w:val="22"/>
          <w:lang w:val="en-US"/>
        </w:rPr>
        <w:t>Mexiko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Peter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Konwitschny’s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production in Cologne and Madrid,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Leonore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>Fidelio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concert performances in Israel and fully staged at Vienna Volksoper and in Florence under Zubin Mehta,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Chrysothemis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>Elektra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Antwerp, the title role in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>La Gioconda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in St. Gallen or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Cio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Cio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-San in Puccini’s </w:t>
      </w:r>
      <w:r w:rsidR="00DF0E77" w:rsidRPr="005E7B8F">
        <w:rPr>
          <w:rFonts w:ascii="Arial" w:hAnsi="Arial" w:cs="Arial"/>
          <w:i/>
          <w:sz w:val="22"/>
          <w:szCs w:val="22"/>
          <w:lang w:val="en-US"/>
        </w:rPr>
        <w:t>Madame Butterfly</w:t>
      </w:r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at the </w:t>
      </w:r>
      <w:proofErr w:type="spellStart"/>
      <w:r w:rsidR="00DF0E77" w:rsidRPr="005E7B8F">
        <w:rPr>
          <w:rFonts w:ascii="Arial" w:hAnsi="Arial" w:cs="Arial"/>
          <w:sz w:val="22"/>
          <w:szCs w:val="22"/>
          <w:lang w:val="en-US"/>
        </w:rPr>
        <w:t>Savonlinna</w:t>
      </w:r>
      <w:proofErr w:type="spellEnd"/>
      <w:r w:rsidR="00DF0E77" w:rsidRPr="005E7B8F">
        <w:rPr>
          <w:rFonts w:ascii="Arial" w:hAnsi="Arial" w:cs="Arial"/>
          <w:sz w:val="22"/>
          <w:szCs w:val="22"/>
          <w:lang w:val="en-US"/>
        </w:rPr>
        <w:t xml:space="preserve"> Opera Festival and in Seattle.</w:t>
      </w:r>
    </w:p>
    <w:p w14:paraId="70996B13" w14:textId="77777777" w:rsidR="00DF0E77" w:rsidRPr="005E7B8F" w:rsidRDefault="00DF0E77" w:rsidP="00D559D8">
      <w:pPr>
        <w:pStyle w:val="StandardEnglish"/>
        <w:rPr>
          <w:rFonts w:cs="Arial"/>
          <w:szCs w:val="22"/>
        </w:rPr>
      </w:pPr>
    </w:p>
    <w:p w14:paraId="06AE604A" w14:textId="70E54E3A" w:rsidR="00DF0E77" w:rsidRPr="005E7B8F" w:rsidRDefault="00DF0E77" w:rsidP="00D559D8">
      <w:pPr>
        <w:pStyle w:val="StandardEnglish"/>
        <w:rPr>
          <w:rFonts w:cs="Arial"/>
          <w:szCs w:val="22"/>
        </w:rPr>
      </w:pPr>
      <w:r w:rsidRPr="005E7B8F">
        <w:rPr>
          <w:rFonts w:cs="Arial"/>
          <w:szCs w:val="22"/>
        </w:rPr>
        <w:t xml:space="preserve">Born in Vilnius, </w:t>
      </w:r>
      <w:proofErr w:type="spellStart"/>
      <w:r w:rsidRPr="005E7B8F">
        <w:rPr>
          <w:rFonts w:cs="Arial"/>
          <w:szCs w:val="22"/>
        </w:rPr>
        <w:t>Au</w:t>
      </w:r>
      <w:r w:rsidR="000C1659" w:rsidRPr="005E7B8F">
        <w:rPr>
          <w:rFonts w:cs="Arial"/>
          <w:szCs w:val="22"/>
        </w:rPr>
        <w:t>s</w:t>
      </w:r>
      <w:r w:rsidRPr="005E7B8F">
        <w:rPr>
          <w:rFonts w:cs="Arial"/>
          <w:szCs w:val="22"/>
        </w:rPr>
        <w:t>rine</w:t>
      </w:r>
      <w:proofErr w:type="spellEnd"/>
      <w:r w:rsidRPr="005E7B8F">
        <w:rPr>
          <w:rFonts w:cs="Arial"/>
          <w:szCs w:val="22"/>
        </w:rPr>
        <w:t xml:space="preserve"> </w:t>
      </w:r>
      <w:proofErr w:type="spellStart"/>
      <w:r w:rsidRPr="005E7B8F">
        <w:rPr>
          <w:rFonts w:cs="Arial"/>
          <w:szCs w:val="22"/>
        </w:rPr>
        <w:t>Stundyte</w:t>
      </w:r>
      <w:proofErr w:type="spellEnd"/>
      <w:r w:rsidRPr="005E7B8F">
        <w:rPr>
          <w:rFonts w:cs="Arial"/>
          <w:szCs w:val="22"/>
        </w:rPr>
        <w:t xml:space="preserve"> studied voice at the Lithuanian Music </w:t>
      </w:r>
      <w:proofErr w:type="spellStart"/>
      <w:r w:rsidRPr="005E7B8F">
        <w:rPr>
          <w:rFonts w:cs="Arial"/>
          <w:szCs w:val="22"/>
        </w:rPr>
        <w:t>Accademy</w:t>
      </w:r>
      <w:proofErr w:type="spellEnd"/>
      <w:r w:rsidRPr="005E7B8F">
        <w:rPr>
          <w:rFonts w:cs="Arial"/>
          <w:szCs w:val="22"/>
        </w:rPr>
        <w:t xml:space="preserve"> with Prof. Irena </w:t>
      </w:r>
      <w:proofErr w:type="spellStart"/>
      <w:r w:rsidRPr="005E7B8F">
        <w:rPr>
          <w:rFonts w:cs="Arial"/>
          <w:szCs w:val="22"/>
        </w:rPr>
        <w:t>Milkevi</w:t>
      </w:r>
      <w:r w:rsidR="00F07D83" w:rsidRPr="005E7B8F">
        <w:rPr>
          <w:rFonts w:cs="Arial"/>
          <w:szCs w:val="22"/>
        </w:rPr>
        <w:t>čiute</w:t>
      </w:r>
      <w:proofErr w:type="spellEnd"/>
      <w:r w:rsidRPr="005E7B8F">
        <w:rPr>
          <w:rFonts w:cs="Arial"/>
          <w:szCs w:val="22"/>
        </w:rPr>
        <w:t xml:space="preserve"> and at Music and </w:t>
      </w:r>
      <w:proofErr w:type="spellStart"/>
      <w:r w:rsidRPr="005E7B8F">
        <w:rPr>
          <w:rFonts w:cs="Arial"/>
          <w:szCs w:val="22"/>
        </w:rPr>
        <w:t>Theater</w:t>
      </w:r>
      <w:proofErr w:type="spellEnd"/>
      <w:r w:rsidRPr="005E7B8F">
        <w:rPr>
          <w:rFonts w:cs="Arial"/>
          <w:szCs w:val="22"/>
        </w:rPr>
        <w:t xml:space="preserve"> </w:t>
      </w:r>
      <w:proofErr w:type="spellStart"/>
      <w:r w:rsidRPr="005E7B8F">
        <w:rPr>
          <w:rFonts w:cs="Arial"/>
          <w:szCs w:val="22"/>
        </w:rPr>
        <w:t>Accademy</w:t>
      </w:r>
      <w:proofErr w:type="spellEnd"/>
      <w:r w:rsidRPr="005E7B8F">
        <w:rPr>
          <w:rFonts w:cs="Arial"/>
          <w:szCs w:val="22"/>
        </w:rPr>
        <w:t xml:space="preserve"> in Leipzig with Prof. Helga </w:t>
      </w:r>
      <w:proofErr w:type="spellStart"/>
      <w:r w:rsidRPr="005E7B8F">
        <w:rPr>
          <w:rFonts w:cs="Arial"/>
          <w:szCs w:val="22"/>
        </w:rPr>
        <w:t>Forner</w:t>
      </w:r>
      <w:proofErr w:type="spellEnd"/>
      <w:r w:rsidRPr="005E7B8F">
        <w:rPr>
          <w:rFonts w:cs="Arial"/>
          <w:szCs w:val="22"/>
        </w:rPr>
        <w:t>.</w:t>
      </w:r>
    </w:p>
    <w:p w14:paraId="5F6E6601" w14:textId="63DB8A49" w:rsidR="00607A3F" w:rsidRPr="005E7B8F" w:rsidRDefault="00DF0E77" w:rsidP="00607A3F">
      <w:pPr>
        <w:spacing w:line="240" w:lineRule="auto"/>
        <w:jc w:val="left"/>
        <w:rPr>
          <w:rFonts w:eastAsia="Times New Roman" w:cs="Arial"/>
          <w:szCs w:val="22"/>
          <w:bdr w:val="none" w:sz="0" w:space="0" w:color="auto"/>
          <w:lang w:val="en-US" w:eastAsia="de-DE"/>
        </w:rPr>
      </w:pPr>
      <w:r w:rsidRPr="005E7B8F">
        <w:rPr>
          <w:rFonts w:cs="Arial"/>
          <w:szCs w:val="22"/>
          <w:lang w:val="en-US"/>
        </w:rPr>
        <w:lastRenderedPageBreak/>
        <w:t xml:space="preserve">She received several </w:t>
      </w:r>
      <w:r w:rsidR="00127B65" w:rsidRPr="005E7B8F">
        <w:rPr>
          <w:rFonts w:cs="Arial"/>
          <w:szCs w:val="22"/>
          <w:lang w:val="en-US"/>
        </w:rPr>
        <w:t>s</w:t>
      </w:r>
      <w:r w:rsidRPr="005E7B8F">
        <w:rPr>
          <w:rFonts w:cs="Arial"/>
          <w:szCs w:val="22"/>
          <w:lang w:val="en-US"/>
        </w:rPr>
        <w:t>cholarships and awards</w:t>
      </w:r>
      <w:r w:rsidR="00607A3F" w:rsidRPr="005E7B8F">
        <w:rPr>
          <w:rFonts w:cs="Arial"/>
          <w:szCs w:val="22"/>
          <w:lang w:val="en-US"/>
        </w:rPr>
        <w:t xml:space="preserve"> including the prize of the Chambre </w:t>
      </w:r>
      <w:proofErr w:type="spellStart"/>
      <w:r w:rsidR="00607A3F" w:rsidRPr="005E7B8F">
        <w:rPr>
          <w:rFonts w:cs="Arial"/>
          <w:szCs w:val="22"/>
          <w:lang w:val="en-US"/>
        </w:rPr>
        <w:t>Profesionelle</w:t>
      </w:r>
      <w:proofErr w:type="spellEnd"/>
      <w:r w:rsidR="00607A3F" w:rsidRPr="005E7B8F">
        <w:rPr>
          <w:rFonts w:cs="Arial"/>
          <w:szCs w:val="22"/>
          <w:lang w:val="en-US"/>
        </w:rPr>
        <w:t xml:space="preserve"> des </w:t>
      </w:r>
      <w:proofErr w:type="spellStart"/>
      <w:r w:rsidR="00607A3F" w:rsidRPr="005E7B8F">
        <w:rPr>
          <w:rFonts w:cs="Arial"/>
          <w:szCs w:val="22"/>
          <w:lang w:val="en-US"/>
        </w:rPr>
        <w:t>Directeurs</w:t>
      </w:r>
      <w:proofErr w:type="spellEnd"/>
      <w:r w:rsidR="00607A3F" w:rsidRPr="005E7B8F">
        <w:rPr>
          <w:rFonts w:cs="Arial"/>
          <w:szCs w:val="22"/>
          <w:lang w:val="en-US"/>
        </w:rPr>
        <w:t xml:space="preserve"> </w:t>
      </w:r>
      <w:proofErr w:type="spellStart"/>
      <w:r w:rsidR="00607A3F" w:rsidRPr="005E7B8F">
        <w:rPr>
          <w:rFonts w:cs="Arial"/>
          <w:szCs w:val="22"/>
          <w:lang w:val="en-US"/>
        </w:rPr>
        <w:t>d’Opéra</w:t>
      </w:r>
      <w:proofErr w:type="spellEnd"/>
      <w:r w:rsidR="00607A3F" w:rsidRPr="005E7B8F">
        <w:rPr>
          <w:rFonts w:cs="Arial"/>
          <w:szCs w:val="22"/>
          <w:lang w:val="en-US"/>
        </w:rPr>
        <w:t xml:space="preserve"> Paris, the Moscow </w:t>
      </w:r>
      <w:proofErr w:type="spellStart"/>
      <w:r w:rsidR="00607A3F" w:rsidRPr="005E7B8F">
        <w:rPr>
          <w:rFonts w:cs="Arial"/>
          <w:szCs w:val="22"/>
          <w:lang w:val="en-US"/>
        </w:rPr>
        <w:t>Helikon</w:t>
      </w:r>
      <w:proofErr w:type="spellEnd"/>
      <w:r w:rsidR="00607A3F" w:rsidRPr="005E7B8F">
        <w:rPr>
          <w:rFonts w:cs="Arial"/>
          <w:szCs w:val="22"/>
          <w:lang w:val="en-US"/>
        </w:rPr>
        <w:t xml:space="preserve"> Opera. </w:t>
      </w:r>
    </w:p>
    <w:p w14:paraId="5C4E2C04" w14:textId="77777777" w:rsidR="00607A3F" w:rsidRPr="005E7B8F" w:rsidRDefault="00607A3F" w:rsidP="00F07D83">
      <w:pPr>
        <w:pStyle w:val="StandardEnglish"/>
        <w:rPr>
          <w:rFonts w:cs="Arial"/>
          <w:szCs w:val="22"/>
        </w:rPr>
      </w:pPr>
    </w:p>
    <w:p w14:paraId="7F88B1EE" w14:textId="50AEC87C" w:rsidR="00F07D83" w:rsidRPr="005E7B8F" w:rsidRDefault="00F07D83" w:rsidP="00F07D83">
      <w:pPr>
        <w:pStyle w:val="StandardEnglish"/>
        <w:rPr>
          <w:rFonts w:cs="Arial"/>
          <w:szCs w:val="22"/>
        </w:rPr>
      </w:pPr>
      <w:r w:rsidRPr="005E7B8F">
        <w:rPr>
          <w:rFonts w:cs="Arial"/>
          <w:szCs w:val="22"/>
        </w:rPr>
        <w:t xml:space="preserve">She started her career with appearances at Opera Leipzig and as a member of the ensemble of Cologne Opera. </w:t>
      </w:r>
    </w:p>
    <w:p w14:paraId="6AB0B1D9" w14:textId="3A1EE216" w:rsidR="00DF0E77" w:rsidRPr="005E7B8F" w:rsidRDefault="00DF0E77" w:rsidP="00D559D8">
      <w:pPr>
        <w:pStyle w:val="StandardEnglish"/>
        <w:rPr>
          <w:rFonts w:cs="Arial"/>
          <w:szCs w:val="22"/>
        </w:rPr>
      </w:pPr>
    </w:p>
    <w:p w14:paraId="17A3D02A" w14:textId="77777777" w:rsidR="00DF0E77" w:rsidRPr="005E7B8F" w:rsidRDefault="00DF0E77" w:rsidP="00D559D8">
      <w:pPr>
        <w:pStyle w:val="StandardEnglish"/>
        <w:rPr>
          <w:rFonts w:cs="Arial"/>
          <w:szCs w:val="22"/>
        </w:rPr>
      </w:pPr>
    </w:p>
    <w:p w14:paraId="0275982E" w14:textId="15916633" w:rsidR="00DF0E77" w:rsidRPr="005E7B8F" w:rsidRDefault="00DF0E77" w:rsidP="00D559D8">
      <w:pPr>
        <w:pStyle w:val="StandardEnglish"/>
        <w:rPr>
          <w:rFonts w:cs="Arial"/>
          <w:szCs w:val="22"/>
        </w:rPr>
      </w:pPr>
      <w:r w:rsidRPr="005E7B8F">
        <w:rPr>
          <w:rFonts w:cs="Arial"/>
          <w:szCs w:val="22"/>
        </w:rPr>
        <w:t xml:space="preserve">She is working with conductors such as </w:t>
      </w:r>
      <w:proofErr w:type="spellStart"/>
      <w:r w:rsidRPr="005E7B8F">
        <w:rPr>
          <w:rFonts w:cs="Arial"/>
          <w:szCs w:val="22"/>
        </w:rPr>
        <w:t>Gianandrea</w:t>
      </w:r>
      <w:proofErr w:type="spellEnd"/>
      <w:r w:rsidRPr="005E7B8F">
        <w:rPr>
          <w:rFonts w:cs="Arial"/>
          <w:szCs w:val="22"/>
        </w:rPr>
        <w:t xml:space="preserve"> Noseda, Zubin Me</w:t>
      </w:r>
      <w:r w:rsidR="00F07D83" w:rsidRPr="005E7B8F">
        <w:rPr>
          <w:rFonts w:cs="Arial"/>
          <w:szCs w:val="22"/>
        </w:rPr>
        <w:t>hta</w:t>
      </w:r>
      <w:r w:rsidRPr="005E7B8F">
        <w:rPr>
          <w:rFonts w:cs="Arial"/>
          <w:szCs w:val="22"/>
        </w:rPr>
        <w:t xml:space="preserve">, Fabio Luisi, Jeffrey Tate, Julia Jones, Julian Kovatchev, </w:t>
      </w:r>
      <w:r w:rsidR="00F07D83" w:rsidRPr="005E7B8F">
        <w:rPr>
          <w:rFonts w:cs="Arial"/>
          <w:szCs w:val="22"/>
        </w:rPr>
        <w:t xml:space="preserve">Kent Nagano, Antonio Pappano, </w:t>
      </w:r>
      <w:r w:rsidRPr="005E7B8F">
        <w:rPr>
          <w:rFonts w:cs="Arial"/>
          <w:szCs w:val="22"/>
        </w:rPr>
        <w:t xml:space="preserve">Marco </w:t>
      </w:r>
      <w:proofErr w:type="spellStart"/>
      <w:r w:rsidRPr="005E7B8F">
        <w:rPr>
          <w:rFonts w:cs="Arial"/>
          <w:szCs w:val="22"/>
        </w:rPr>
        <w:t>Armiliato</w:t>
      </w:r>
      <w:proofErr w:type="spellEnd"/>
      <w:r w:rsidRPr="005E7B8F">
        <w:rPr>
          <w:rFonts w:cs="Arial"/>
          <w:szCs w:val="22"/>
        </w:rPr>
        <w:t xml:space="preserve">, </w:t>
      </w:r>
      <w:r w:rsidR="00F07D83" w:rsidRPr="005E7B8F">
        <w:rPr>
          <w:rFonts w:cs="Arial"/>
          <w:szCs w:val="22"/>
        </w:rPr>
        <w:t xml:space="preserve">Vladimir and </w:t>
      </w:r>
      <w:r w:rsidRPr="005E7B8F">
        <w:rPr>
          <w:rFonts w:cs="Arial"/>
          <w:szCs w:val="22"/>
        </w:rPr>
        <w:t xml:space="preserve">Dmitri </w:t>
      </w:r>
      <w:proofErr w:type="spellStart"/>
      <w:r w:rsidRPr="005E7B8F">
        <w:rPr>
          <w:rFonts w:cs="Arial"/>
          <w:szCs w:val="22"/>
        </w:rPr>
        <w:t>Jurowski</w:t>
      </w:r>
      <w:proofErr w:type="spellEnd"/>
      <w:r w:rsidRPr="005E7B8F">
        <w:rPr>
          <w:rFonts w:cs="Arial"/>
          <w:szCs w:val="22"/>
        </w:rPr>
        <w:t xml:space="preserve">, Markus </w:t>
      </w:r>
      <w:proofErr w:type="spellStart"/>
      <w:r w:rsidRPr="005E7B8F">
        <w:rPr>
          <w:rFonts w:cs="Arial"/>
          <w:szCs w:val="22"/>
        </w:rPr>
        <w:t>Stenz</w:t>
      </w:r>
      <w:proofErr w:type="spellEnd"/>
      <w:r w:rsidRPr="005E7B8F">
        <w:rPr>
          <w:rFonts w:cs="Arial"/>
          <w:szCs w:val="22"/>
        </w:rPr>
        <w:t xml:space="preserve"> or Gabriel Feltz and with stage directors like Calixto </w:t>
      </w:r>
      <w:proofErr w:type="spellStart"/>
      <w:r w:rsidRPr="005E7B8F">
        <w:rPr>
          <w:rFonts w:cs="Arial"/>
          <w:szCs w:val="22"/>
        </w:rPr>
        <w:t>Bieito</w:t>
      </w:r>
      <w:proofErr w:type="spellEnd"/>
      <w:r w:rsidRPr="005E7B8F">
        <w:rPr>
          <w:rFonts w:cs="Arial"/>
          <w:szCs w:val="22"/>
        </w:rPr>
        <w:t xml:space="preserve">, Robert Carsen, Peter </w:t>
      </w:r>
      <w:proofErr w:type="spellStart"/>
      <w:r w:rsidRPr="005E7B8F">
        <w:rPr>
          <w:rFonts w:cs="Arial"/>
          <w:szCs w:val="22"/>
        </w:rPr>
        <w:t>Konwitschny</w:t>
      </w:r>
      <w:proofErr w:type="spellEnd"/>
      <w:r w:rsidRPr="005E7B8F">
        <w:rPr>
          <w:rFonts w:cs="Arial"/>
          <w:szCs w:val="22"/>
        </w:rPr>
        <w:t xml:space="preserve">, </w:t>
      </w:r>
      <w:r w:rsidR="00F07D83" w:rsidRPr="005E7B8F">
        <w:rPr>
          <w:rFonts w:cs="Arial"/>
          <w:szCs w:val="22"/>
        </w:rPr>
        <w:t xml:space="preserve">Christoph </w:t>
      </w:r>
      <w:proofErr w:type="spellStart"/>
      <w:r w:rsidR="00F07D83" w:rsidRPr="005E7B8F">
        <w:rPr>
          <w:rFonts w:cs="Arial"/>
          <w:szCs w:val="22"/>
        </w:rPr>
        <w:t>Marthaler</w:t>
      </w:r>
      <w:proofErr w:type="spellEnd"/>
      <w:r w:rsidR="00F07D83" w:rsidRPr="005E7B8F">
        <w:rPr>
          <w:rFonts w:cs="Arial"/>
          <w:szCs w:val="22"/>
        </w:rPr>
        <w:t xml:space="preserve">, </w:t>
      </w:r>
      <w:r w:rsidRPr="005E7B8F">
        <w:rPr>
          <w:rFonts w:cs="Arial"/>
          <w:szCs w:val="22"/>
        </w:rPr>
        <w:t xml:space="preserve">Barry Koski, Graham Vick, David Alden, Christof Nel, Pierre Audi, Tatjana </w:t>
      </w:r>
      <w:proofErr w:type="spellStart"/>
      <w:r w:rsidRPr="005E7B8F">
        <w:rPr>
          <w:rFonts w:cs="Arial"/>
          <w:szCs w:val="22"/>
        </w:rPr>
        <w:t>Gürbaca</w:t>
      </w:r>
      <w:proofErr w:type="spellEnd"/>
      <w:r w:rsidRPr="005E7B8F">
        <w:rPr>
          <w:rFonts w:cs="Arial"/>
          <w:szCs w:val="22"/>
        </w:rPr>
        <w:t xml:space="preserve"> </w:t>
      </w:r>
      <w:r w:rsidR="00F07D83" w:rsidRPr="005E7B8F">
        <w:rPr>
          <w:rFonts w:cs="Arial"/>
          <w:szCs w:val="22"/>
        </w:rPr>
        <w:t>and many others</w:t>
      </w:r>
      <w:r w:rsidRPr="005E7B8F">
        <w:rPr>
          <w:rFonts w:cs="Arial"/>
          <w:szCs w:val="22"/>
        </w:rPr>
        <w:t>.</w:t>
      </w:r>
    </w:p>
    <w:p w14:paraId="71F7C145" w14:textId="77777777" w:rsidR="00607A3F" w:rsidRPr="005E7B8F" w:rsidRDefault="00607A3F" w:rsidP="00D559D8">
      <w:pPr>
        <w:pStyle w:val="StandardEnglish"/>
        <w:rPr>
          <w:rFonts w:cs="Arial"/>
          <w:szCs w:val="22"/>
        </w:rPr>
      </w:pPr>
    </w:p>
    <w:p w14:paraId="33F882EA" w14:textId="3445F5B4" w:rsidR="00607A3F" w:rsidRPr="005E7B8F" w:rsidRDefault="00DF0E77" w:rsidP="00607A3F">
      <w:pPr>
        <w:spacing w:line="240" w:lineRule="auto"/>
        <w:jc w:val="left"/>
        <w:rPr>
          <w:rFonts w:eastAsia="Times New Roman" w:cs="Arial"/>
          <w:szCs w:val="22"/>
          <w:bdr w:val="none" w:sz="0" w:space="0" w:color="auto"/>
          <w:lang w:val="en-US" w:eastAsia="de-DE"/>
        </w:rPr>
      </w:pPr>
      <w:r w:rsidRPr="005E7B8F">
        <w:rPr>
          <w:rFonts w:cs="Arial"/>
          <w:szCs w:val="22"/>
          <w:lang w:val="en-US"/>
        </w:rPr>
        <w:t>She sings a</w:t>
      </w:r>
      <w:r w:rsidR="00607A3F" w:rsidRPr="005E7B8F">
        <w:rPr>
          <w:rFonts w:cs="Arial"/>
          <w:szCs w:val="22"/>
          <w:lang w:val="en-US"/>
        </w:rPr>
        <w:t xml:space="preserve"> wider ranging concert and lied repertoire includes song cycles by Richard Strauss, Alban Berg </w:t>
      </w:r>
      <w:r w:rsidR="00574840" w:rsidRPr="005E7B8F">
        <w:rPr>
          <w:rFonts w:cs="Arial"/>
          <w:szCs w:val="22"/>
          <w:lang w:val="en-US"/>
        </w:rPr>
        <w:t>and Richard Wagner.</w:t>
      </w:r>
      <w:r w:rsidR="00607A3F" w:rsidRPr="005E7B8F">
        <w:rPr>
          <w:rFonts w:cs="Arial"/>
          <w:szCs w:val="22"/>
          <w:lang w:val="en-US"/>
        </w:rPr>
        <w:t xml:space="preserve"> </w:t>
      </w:r>
      <w:r w:rsidRPr="005E7B8F">
        <w:rPr>
          <w:rFonts w:cs="Arial"/>
          <w:szCs w:val="22"/>
          <w:lang w:val="en-US"/>
        </w:rPr>
        <w:t xml:space="preserve"> </w:t>
      </w:r>
    </w:p>
    <w:p w14:paraId="745BC3AC" w14:textId="5FC30D65" w:rsidR="00DF0E77" w:rsidRPr="005E7B8F" w:rsidRDefault="00DF0E77" w:rsidP="00D559D8">
      <w:pPr>
        <w:pStyle w:val="StandardEnglish"/>
        <w:rPr>
          <w:rFonts w:cs="Arial"/>
          <w:szCs w:val="22"/>
          <w:lang w:val="en-US"/>
        </w:rPr>
      </w:pPr>
    </w:p>
    <w:p w14:paraId="4E7F75D3" w14:textId="717E6D0A" w:rsidR="00DF0E77" w:rsidRPr="005E7B8F" w:rsidRDefault="00607A3F" w:rsidP="00D559D8">
      <w:pPr>
        <w:pStyle w:val="StandardEnglish"/>
        <w:rPr>
          <w:rFonts w:cs="Arial"/>
          <w:szCs w:val="22"/>
        </w:rPr>
      </w:pPr>
      <w:r w:rsidRPr="005E7B8F">
        <w:rPr>
          <w:rFonts w:cs="Arial"/>
          <w:szCs w:val="22"/>
        </w:rPr>
        <w:t>Together w</w:t>
      </w:r>
      <w:r w:rsidR="00DF0E77" w:rsidRPr="005E7B8F">
        <w:rPr>
          <w:rFonts w:cs="Arial"/>
          <w:szCs w:val="22"/>
        </w:rPr>
        <w:t xml:space="preserve">ith MDR Orchestra Leipzig she recorded songs by Hermann </w:t>
      </w:r>
      <w:proofErr w:type="spellStart"/>
      <w:r w:rsidR="00DF0E77" w:rsidRPr="005E7B8F">
        <w:rPr>
          <w:rFonts w:cs="Arial"/>
          <w:szCs w:val="22"/>
        </w:rPr>
        <w:t>Heyer</w:t>
      </w:r>
      <w:proofErr w:type="spellEnd"/>
      <w:r w:rsidR="00DF0E77" w:rsidRPr="005E7B8F">
        <w:rPr>
          <w:rFonts w:cs="Arial"/>
          <w:szCs w:val="22"/>
        </w:rPr>
        <w:t>.</w:t>
      </w:r>
    </w:p>
    <w:p w14:paraId="0AD7F30D" w14:textId="77777777" w:rsidR="00DF0E77" w:rsidRPr="005E7B8F" w:rsidRDefault="00DF0E77" w:rsidP="00D559D8">
      <w:pPr>
        <w:pStyle w:val="StandardEnglish"/>
        <w:rPr>
          <w:rFonts w:cs="Arial"/>
          <w:szCs w:val="22"/>
        </w:rPr>
      </w:pPr>
    </w:p>
    <w:p w14:paraId="1993F392" w14:textId="32D5AA4D" w:rsidR="009236B0" w:rsidRPr="005E7B8F" w:rsidRDefault="007D6FAD" w:rsidP="00D559D8">
      <w:pPr>
        <w:pStyle w:val="StandardEnglish"/>
        <w:rPr>
          <w:rFonts w:cs="Arial"/>
          <w:szCs w:val="22"/>
        </w:rPr>
      </w:pPr>
      <w:r>
        <w:rPr>
          <w:rFonts w:cs="Arial"/>
          <w:szCs w:val="22"/>
        </w:rPr>
        <w:t>0</w:t>
      </w:r>
      <w:r w:rsidR="00C33B48">
        <w:rPr>
          <w:rFonts w:cs="Arial"/>
          <w:szCs w:val="22"/>
        </w:rPr>
        <w:t>7</w:t>
      </w:r>
      <w:r w:rsidR="00326DD4" w:rsidRPr="005E7B8F">
        <w:rPr>
          <w:rFonts w:cs="Arial"/>
          <w:szCs w:val="22"/>
        </w:rPr>
        <w:t>/202</w:t>
      </w:r>
      <w:r>
        <w:rPr>
          <w:rFonts w:cs="Arial"/>
          <w:szCs w:val="22"/>
        </w:rPr>
        <w:t>3</w:t>
      </w:r>
    </w:p>
    <w:sectPr w:rsidR="009236B0" w:rsidRPr="005E7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AFA3" w14:textId="77777777" w:rsidR="00FB4631" w:rsidRDefault="00FB4631">
      <w:r>
        <w:separator/>
      </w:r>
    </w:p>
  </w:endnote>
  <w:endnote w:type="continuationSeparator" w:id="0">
    <w:p w14:paraId="7A2E1EC4" w14:textId="77777777" w:rsidR="00FB4631" w:rsidRDefault="00FB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2A2" w14:textId="77777777" w:rsidR="001D26C1" w:rsidRDefault="001D26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F515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5FEFEB56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3BBF" w14:textId="77777777" w:rsidR="001D26C1" w:rsidRDefault="001D26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FC90" w14:textId="77777777" w:rsidR="00FB4631" w:rsidRDefault="00FB4631">
      <w:r>
        <w:separator/>
      </w:r>
    </w:p>
  </w:footnote>
  <w:footnote w:type="continuationSeparator" w:id="0">
    <w:p w14:paraId="2A58844A" w14:textId="77777777" w:rsidR="00FB4631" w:rsidRDefault="00FB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F4B2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9AA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0BE4FB19" wp14:editId="6A81A886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CCF9C46" w14:textId="41E977CB" w:rsidR="00712C8A" w:rsidRDefault="000E1F6D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Au</w:t>
    </w:r>
    <w:r w:rsidR="005E7B8F">
      <w:rPr>
        <w:color w:val="808080"/>
        <w:sz w:val="18"/>
        <w:szCs w:val="18"/>
        <w:u w:color="808080"/>
      </w:rPr>
      <w:t>s</w:t>
    </w:r>
    <w:r>
      <w:rPr>
        <w:color w:val="808080"/>
        <w:sz w:val="18"/>
        <w:szCs w:val="18"/>
        <w:u w:color="808080"/>
      </w:rPr>
      <w:t>rine</w:t>
    </w:r>
    <w:proofErr w:type="spellEnd"/>
    <w:r>
      <w:rPr>
        <w:color w:val="808080"/>
        <w:sz w:val="18"/>
        <w:szCs w:val="18"/>
        <w:u w:color="808080"/>
      </w:rPr>
      <w:t xml:space="preserve"> </w:t>
    </w:r>
    <w:proofErr w:type="spellStart"/>
    <w:r>
      <w:rPr>
        <w:color w:val="808080"/>
        <w:sz w:val="18"/>
        <w:szCs w:val="18"/>
        <w:u w:color="808080"/>
      </w:rPr>
      <w:t>Stundyte</w:t>
    </w:r>
    <w:proofErr w:type="spellEnd"/>
  </w:p>
  <w:p w14:paraId="73AB0823" w14:textId="77777777" w:rsidR="009236B0" w:rsidRDefault="0073316E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 w:rsidRPr="00DC3D5B">
      <w:rPr>
        <w:color w:val="808080"/>
        <w:sz w:val="18"/>
        <w:szCs w:val="18"/>
        <w:u w:color="808080"/>
      </w:rPr>
      <w:t>Biograph</w:t>
    </w:r>
    <w:r w:rsidR="000E1F6D">
      <w:rPr>
        <w:color w:val="808080"/>
        <w:sz w:val="18"/>
        <w:szCs w:val="18"/>
        <w:u w:color="808080"/>
      </w:rPr>
      <w:t>y</w:t>
    </w:r>
    <w:proofErr w:type="spellEnd"/>
  </w:p>
  <w:p w14:paraId="03641756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DDEE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456A4"/>
    <w:rsid w:val="000624B7"/>
    <w:rsid w:val="000B186D"/>
    <w:rsid w:val="000C1659"/>
    <w:rsid w:val="000C3E3C"/>
    <w:rsid w:val="000C5AB1"/>
    <w:rsid w:val="000E1F6D"/>
    <w:rsid w:val="00126EF3"/>
    <w:rsid w:val="00127B65"/>
    <w:rsid w:val="00173EFE"/>
    <w:rsid w:val="001835C0"/>
    <w:rsid w:val="001974A6"/>
    <w:rsid w:val="001A60E4"/>
    <w:rsid w:val="001D26C1"/>
    <w:rsid w:val="002203B0"/>
    <w:rsid w:val="00236D32"/>
    <w:rsid w:val="00245B53"/>
    <w:rsid w:val="002B22B5"/>
    <w:rsid w:val="0030414F"/>
    <w:rsid w:val="0030578A"/>
    <w:rsid w:val="0032358F"/>
    <w:rsid w:val="00326DD4"/>
    <w:rsid w:val="0038446E"/>
    <w:rsid w:val="003A2CCE"/>
    <w:rsid w:val="003E398B"/>
    <w:rsid w:val="003F7104"/>
    <w:rsid w:val="00474FC2"/>
    <w:rsid w:val="004A2A4F"/>
    <w:rsid w:val="004C1F83"/>
    <w:rsid w:val="004D23E6"/>
    <w:rsid w:val="004D699A"/>
    <w:rsid w:val="00541324"/>
    <w:rsid w:val="00567E96"/>
    <w:rsid w:val="00574840"/>
    <w:rsid w:val="0058238F"/>
    <w:rsid w:val="00582A3B"/>
    <w:rsid w:val="005B4245"/>
    <w:rsid w:val="005C0821"/>
    <w:rsid w:val="005D2746"/>
    <w:rsid w:val="005D7E63"/>
    <w:rsid w:val="005E7B8F"/>
    <w:rsid w:val="005F3D60"/>
    <w:rsid w:val="00600ED1"/>
    <w:rsid w:val="00607A3F"/>
    <w:rsid w:val="006117A2"/>
    <w:rsid w:val="00632C12"/>
    <w:rsid w:val="00640CD7"/>
    <w:rsid w:val="00662FAC"/>
    <w:rsid w:val="00692D3B"/>
    <w:rsid w:val="006B058E"/>
    <w:rsid w:val="006F393D"/>
    <w:rsid w:val="00712C8A"/>
    <w:rsid w:val="0073316E"/>
    <w:rsid w:val="00790C84"/>
    <w:rsid w:val="007A365C"/>
    <w:rsid w:val="007B1890"/>
    <w:rsid w:val="007C661B"/>
    <w:rsid w:val="007D6FAD"/>
    <w:rsid w:val="0080745C"/>
    <w:rsid w:val="00814626"/>
    <w:rsid w:val="00817CA7"/>
    <w:rsid w:val="00845B5F"/>
    <w:rsid w:val="00847B70"/>
    <w:rsid w:val="00882C81"/>
    <w:rsid w:val="008A1D53"/>
    <w:rsid w:val="008B2C22"/>
    <w:rsid w:val="008D52F8"/>
    <w:rsid w:val="009236B0"/>
    <w:rsid w:val="00931A04"/>
    <w:rsid w:val="00953F00"/>
    <w:rsid w:val="00977BBE"/>
    <w:rsid w:val="0098085D"/>
    <w:rsid w:val="009A2008"/>
    <w:rsid w:val="009B6CB3"/>
    <w:rsid w:val="009C6C82"/>
    <w:rsid w:val="009D3E83"/>
    <w:rsid w:val="00A10662"/>
    <w:rsid w:val="00AC55A5"/>
    <w:rsid w:val="00AD64BF"/>
    <w:rsid w:val="00AE09FE"/>
    <w:rsid w:val="00B64AB2"/>
    <w:rsid w:val="00B76E6A"/>
    <w:rsid w:val="00BA6E9D"/>
    <w:rsid w:val="00BB2B3C"/>
    <w:rsid w:val="00BD3F73"/>
    <w:rsid w:val="00C1587D"/>
    <w:rsid w:val="00C33B48"/>
    <w:rsid w:val="00C34E70"/>
    <w:rsid w:val="00C52661"/>
    <w:rsid w:val="00CA06DE"/>
    <w:rsid w:val="00CF52D7"/>
    <w:rsid w:val="00D13B52"/>
    <w:rsid w:val="00D4181B"/>
    <w:rsid w:val="00D559D8"/>
    <w:rsid w:val="00D56537"/>
    <w:rsid w:val="00D96B4B"/>
    <w:rsid w:val="00DA6264"/>
    <w:rsid w:val="00DB112F"/>
    <w:rsid w:val="00DC3D5B"/>
    <w:rsid w:val="00DD119B"/>
    <w:rsid w:val="00DF0E77"/>
    <w:rsid w:val="00DF2616"/>
    <w:rsid w:val="00E202EF"/>
    <w:rsid w:val="00E72206"/>
    <w:rsid w:val="00E855FB"/>
    <w:rsid w:val="00EC5D8A"/>
    <w:rsid w:val="00ED075F"/>
    <w:rsid w:val="00ED2118"/>
    <w:rsid w:val="00F07D83"/>
    <w:rsid w:val="00F501DA"/>
    <w:rsid w:val="00F70B3C"/>
    <w:rsid w:val="00F9309E"/>
    <w:rsid w:val="00FB4631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94CD92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7A2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F2616"/>
    <w:rPr>
      <w:color w:val="FF00FF" w:themeColor="followedHyperlink"/>
      <w:u w:val="single"/>
    </w:rPr>
  </w:style>
  <w:style w:type="paragraph" w:customStyle="1" w:styleId="StandardEnglish">
    <w:name w:val="Standard English"/>
    <w:basedOn w:val="Standard"/>
    <w:qFormat/>
    <w:rsid w:val="00D96B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dr w:val="none" w:sz="0" w:space="0" w:color="auto"/>
      <w:lang w:val="en-GB"/>
    </w:rPr>
  </w:style>
  <w:style w:type="paragraph" w:styleId="StandardWeb">
    <w:name w:val="Normal (Web)"/>
    <w:basedOn w:val="Standard"/>
    <w:uiPriority w:val="99"/>
    <w:unhideWhenUsed/>
    <w:rsid w:val="00245B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bdr w:val="none" w:sz="0" w:space="0" w:color="auto"/>
      <w:lang w:val="de-CH" w:eastAsia="de-DE"/>
    </w:rPr>
  </w:style>
  <w:style w:type="character" w:styleId="Hervorhebung">
    <w:name w:val="Emphasis"/>
    <w:basedOn w:val="Absatz-Standardschriftart"/>
    <w:uiPriority w:val="20"/>
    <w:qFormat/>
    <w:rsid w:val="00245B53"/>
    <w:rPr>
      <w:i/>
      <w:iCs/>
    </w:rPr>
  </w:style>
  <w:style w:type="character" w:customStyle="1" w:styleId="apple-converted-space">
    <w:name w:val="apple-converted-space"/>
    <w:basedOn w:val="Absatz-Standardschriftart"/>
    <w:rsid w:val="0060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48</cp:revision>
  <dcterms:created xsi:type="dcterms:W3CDTF">2018-10-30T18:19:00Z</dcterms:created>
  <dcterms:modified xsi:type="dcterms:W3CDTF">2023-07-10T14:58:00Z</dcterms:modified>
</cp:coreProperties>
</file>