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6AC91B" w14:textId="77777777" w:rsidR="00FB7B72" w:rsidRDefault="00F1402E">
      <w:pPr>
        <w:pStyle w:val="StandardEnglish"/>
        <w:rPr>
          <w:sz w:val="28"/>
          <w:szCs w:val="28"/>
        </w:rPr>
      </w:pPr>
      <w:r>
        <w:rPr>
          <w:sz w:val="28"/>
          <w:szCs w:val="28"/>
        </w:rPr>
        <w:t>Matthias Stier</w:t>
      </w:r>
    </w:p>
    <w:p w14:paraId="5FB1BE83" w14:textId="77777777" w:rsidR="00FB7B72" w:rsidRDefault="00FB7B72">
      <w:pPr>
        <w:pStyle w:val="StandardEnglish"/>
      </w:pPr>
    </w:p>
    <w:p w14:paraId="40E6A026" w14:textId="77777777" w:rsidR="00FB7B72" w:rsidRDefault="00F1402E">
      <w:pPr>
        <w:pStyle w:val="StandardEnglish"/>
        <w:rPr>
          <w:sz w:val="24"/>
        </w:rPr>
      </w:pPr>
      <w:r>
        <w:rPr>
          <w:sz w:val="24"/>
        </w:rPr>
        <w:t>Tenor</w:t>
      </w:r>
    </w:p>
    <w:p w14:paraId="6A9AB59B" w14:textId="00298FD7" w:rsidR="00FB7B72" w:rsidRDefault="00FB7B72" w:rsidP="00572947">
      <w:pPr>
        <w:pStyle w:val="StandardEnglish"/>
        <w:rPr>
          <w:szCs w:val="22"/>
        </w:rPr>
      </w:pPr>
    </w:p>
    <w:p w14:paraId="557FDE21" w14:textId="77777777" w:rsidR="004F2C54" w:rsidRDefault="004F2C54" w:rsidP="00572947">
      <w:pPr>
        <w:pStyle w:val="StandardEnglish"/>
        <w:rPr>
          <w:szCs w:val="22"/>
        </w:rPr>
      </w:pPr>
    </w:p>
    <w:p w14:paraId="18AA8779" w14:textId="692D94DF" w:rsidR="004F2C54" w:rsidRPr="00313B1C" w:rsidRDefault="004F2C54" w:rsidP="004F2C54">
      <w:pPr>
        <w:pStyle w:val="StandardEnglish"/>
        <w:rPr>
          <w:b/>
          <w:lang w:val="en-US"/>
        </w:rPr>
      </w:pPr>
      <w:r>
        <w:rPr>
          <w:rFonts w:eastAsia="Times New Roman" w:cs="Arial"/>
          <w:noProof/>
          <w:szCs w:val="22"/>
          <w:lang w:eastAsia="de-DE"/>
        </w:rPr>
        <w:drawing>
          <wp:anchor distT="0" distB="0" distL="114300" distR="114300" simplePos="0" relativeHeight="251658240" behindDoc="0" locked="0" layoutInCell="1" allowOverlap="1" wp14:anchorId="22559BB2" wp14:editId="5DD4CE33">
            <wp:simplePos x="0" y="0"/>
            <wp:positionH relativeFrom="margin">
              <wp:posOffset>4415790</wp:posOffset>
            </wp:positionH>
            <wp:positionV relativeFrom="margin">
              <wp:posOffset>1366520</wp:posOffset>
            </wp:positionV>
            <wp:extent cx="1522800" cy="2354400"/>
            <wp:effectExtent l="0" t="0" r="127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R_Matthias_bio_picture_alignment_right.png"/>
                    <pic:cNvPicPr/>
                  </pic:nvPicPr>
                  <pic:blipFill>
                    <a:blip r:embed="rId6">
                      <a:extLst>
                        <a:ext uri="{28A0092B-C50C-407E-A947-70E740481C1C}">
                          <a14:useLocalDpi xmlns:a14="http://schemas.microsoft.com/office/drawing/2010/main" val="0"/>
                        </a:ext>
                      </a:extLst>
                    </a:blip>
                    <a:stretch>
                      <a:fillRect/>
                    </a:stretch>
                  </pic:blipFill>
                  <pic:spPr>
                    <a:xfrm>
                      <a:off x="0" y="0"/>
                      <a:ext cx="1522800" cy="2354400"/>
                    </a:xfrm>
                    <a:prstGeom prst="rect">
                      <a:avLst/>
                    </a:prstGeom>
                  </pic:spPr>
                </pic:pic>
              </a:graphicData>
            </a:graphic>
            <wp14:sizeRelH relativeFrom="margin">
              <wp14:pctWidth>0</wp14:pctWidth>
            </wp14:sizeRelH>
            <wp14:sizeRelV relativeFrom="margin">
              <wp14:pctHeight>0</wp14:pctHeight>
            </wp14:sizeRelV>
          </wp:anchor>
        </w:drawing>
      </w:r>
      <w:r>
        <w:rPr>
          <w:szCs w:val="22"/>
        </w:rPr>
        <w:t xml:space="preserve">Mattias Stier presented himself for the first time to the audience of Leipzig opera as Nemorino in Roberto Villarzon’s new production of </w:t>
      </w:r>
      <w:r>
        <w:rPr>
          <w:i/>
          <w:szCs w:val="22"/>
        </w:rPr>
        <w:t>L’Elisir d’Amore</w:t>
      </w:r>
      <w:r>
        <w:rPr>
          <w:szCs w:val="22"/>
        </w:rPr>
        <w:t xml:space="preserve"> in September 2019. In the meantime, he performed also </w:t>
      </w:r>
      <w:r w:rsidRPr="00313B1C">
        <w:rPr>
          <w:rFonts w:eastAsia="Times New Roman" w:cs="Arial"/>
          <w:szCs w:val="22"/>
          <w:lang w:val="en-US" w:eastAsia="de-DE"/>
        </w:rPr>
        <w:t xml:space="preserve">Tamino in </w:t>
      </w:r>
      <w:r w:rsidRPr="00313B1C">
        <w:rPr>
          <w:rFonts w:eastAsia="Times New Roman" w:cs="Arial"/>
          <w:i/>
          <w:szCs w:val="22"/>
          <w:lang w:val="en-US" w:eastAsia="de-DE"/>
        </w:rPr>
        <w:t>Die Zauberflöte</w:t>
      </w:r>
      <w:r>
        <w:rPr>
          <w:rFonts w:eastAsia="Times New Roman" w:cs="Arial"/>
          <w:i/>
          <w:szCs w:val="22"/>
          <w:lang w:val="en-US" w:eastAsia="de-DE"/>
        </w:rPr>
        <w:t xml:space="preserve"> and</w:t>
      </w:r>
      <w:r w:rsidRPr="00BB4A8E">
        <w:rPr>
          <w:rFonts w:eastAsia="Times New Roman" w:cs="Arial"/>
          <w:szCs w:val="22"/>
          <w:lang w:eastAsia="de-DE"/>
        </w:rPr>
        <w:t xml:space="preserve"> </w:t>
      </w:r>
      <w:r w:rsidRPr="00313B1C">
        <w:rPr>
          <w:rFonts w:eastAsia="Times New Roman" w:cs="Arial"/>
          <w:szCs w:val="22"/>
          <w:lang w:eastAsia="de-DE"/>
        </w:rPr>
        <w:t xml:space="preserve">his role debut as David in </w:t>
      </w:r>
      <w:r>
        <w:rPr>
          <w:rFonts w:eastAsia="Times New Roman" w:cs="Arial"/>
          <w:szCs w:val="22"/>
          <w:lang w:eastAsia="de-DE"/>
        </w:rPr>
        <w:t xml:space="preserve">a new production </w:t>
      </w:r>
      <w:r w:rsidRPr="00313B1C">
        <w:rPr>
          <w:rFonts w:eastAsia="Times New Roman" w:cs="Arial"/>
          <w:i/>
          <w:szCs w:val="22"/>
          <w:lang w:eastAsia="de-DE"/>
        </w:rPr>
        <w:t>Die Meistersinger von Nürnberg</w:t>
      </w:r>
      <w:r w:rsidRPr="00313B1C">
        <w:rPr>
          <w:rFonts w:eastAsia="Times New Roman" w:cs="Arial"/>
          <w:szCs w:val="22"/>
          <w:lang w:eastAsia="de-DE"/>
        </w:rPr>
        <w:t xml:space="preserve"> conducted b</w:t>
      </w:r>
      <w:r>
        <w:rPr>
          <w:rFonts w:eastAsia="Times New Roman" w:cs="Arial"/>
          <w:szCs w:val="22"/>
          <w:lang w:eastAsia="de-DE"/>
        </w:rPr>
        <w:t>y Ulf Schirmer</w:t>
      </w:r>
      <w:r w:rsidR="00BB7EB2">
        <w:rPr>
          <w:rFonts w:eastAsia="Times New Roman" w:cs="Arial"/>
          <w:szCs w:val="22"/>
          <w:lang w:eastAsia="de-DE"/>
        </w:rPr>
        <w:t xml:space="preserve">, </w:t>
      </w:r>
      <w:r w:rsidR="00BB7EB2" w:rsidRPr="00313B1C">
        <w:rPr>
          <w:rFonts w:eastAsia="Times New Roman" w:cs="Arial"/>
          <w:iCs/>
          <w:szCs w:val="22"/>
          <w:lang w:eastAsia="de-DE"/>
        </w:rPr>
        <w:t>Melot in</w:t>
      </w:r>
      <w:r w:rsidR="00BB7EB2" w:rsidRPr="00313B1C">
        <w:rPr>
          <w:rFonts w:eastAsia="Times New Roman" w:cs="Arial"/>
          <w:i/>
          <w:iCs/>
          <w:szCs w:val="22"/>
          <w:lang w:eastAsia="de-DE"/>
        </w:rPr>
        <w:t xml:space="preserve"> Tristan und Isolde, </w:t>
      </w:r>
      <w:r w:rsidR="00BB7EB2" w:rsidRPr="00313B1C">
        <w:rPr>
          <w:rFonts w:eastAsia="Times New Roman" w:cs="Arial"/>
          <w:szCs w:val="22"/>
          <w:lang w:eastAsia="de-DE"/>
        </w:rPr>
        <w:t xml:space="preserve">Baroncelli in Wagner's </w:t>
      </w:r>
      <w:r w:rsidR="00BB7EB2" w:rsidRPr="00313B1C">
        <w:rPr>
          <w:rFonts w:eastAsia="Times New Roman" w:cs="Arial"/>
          <w:i/>
          <w:iCs/>
          <w:szCs w:val="22"/>
          <w:lang w:eastAsia="de-DE"/>
        </w:rPr>
        <w:t>Rienzi</w:t>
      </w:r>
      <w:r w:rsidR="00BB7EB2">
        <w:rPr>
          <w:rFonts w:eastAsia="Times New Roman" w:cs="Arial"/>
          <w:szCs w:val="22"/>
          <w:lang w:eastAsia="de-DE"/>
        </w:rPr>
        <w:t xml:space="preserve">, </w:t>
      </w:r>
      <w:r w:rsidR="00BB7EB2" w:rsidRPr="00313B1C">
        <w:rPr>
          <w:rFonts w:eastAsia="Times New Roman" w:cs="Arial"/>
          <w:szCs w:val="22"/>
          <w:lang w:eastAsia="de-DE"/>
        </w:rPr>
        <w:t xml:space="preserve">Antonio in </w:t>
      </w:r>
      <w:r w:rsidR="00BB7EB2" w:rsidRPr="00313B1C">
        <w:rPr>
          <w:rFonts w:eastAsia="Times New Roman" w:cs="Arial"/>
          <w:i/>
          <w:iCs/>
          <w:szCs w:val="22"/>
          <w:lang w:eastAsia="de-DE"/>
        </w:rPr>
        <w:t>Das Liebesverbot</w:t>
      </w:r>
      <w:r w:rsidR="00BB7EB2">
        <w:rPr>
          <w:rFonts w:eastAsia="Times New Roman" w:cs="Arial"/>
          <w:szCs w:val="22"/>
          <w:lang w:eastAsia="de-DE"/>
        </w:rPr>
        <w:t xml:space="preserve">, Alfredo Germont in </w:t>
      </w:r>
      <w:r w:rsidR="00BB7EB2" w:rsidRPr="00BB4A8E">
        <w:rPr>
          <w:rFonts w:eastAsia="Times New Roman" w:cs="Arial"/>
          <w:i/>
          <w:szCs w:val="22"/>
          <w:lang w:eastAsia="de-DE"/>
        </w:rPr>
        <w:t>La Traviata</w:t>
      </w:r>
      <w:r w:rsidR="00BB7EB2">
        <w:rPr>
          <w:rFonts w:eastAsia="Times New Roman" w:cs="Arial"/>
          <w:szCs w:val="22"/>
          <w:lang w:eastAsia="de-DE"/>
        </w:rPr>
        <w:t xml:space="preserve"> or </w:t>
      </w:r>
      <w:r w:rsidR="00BB7EB2" w:rsidRPr="004F2C54">
        <w:rPr>
          <w:rFonts w:eastAsia="Times New Roman" w:cs="Arial"/>
          <w:szCs w:val="22"/>
          <w:lang w:eastAsia="de-DE"/>
        </w:rPr>
        <w:t>Ritter Hugo in Lorzing</w:t>
      </w:r>
      <w:r w:rsidR="00BB7EB2">
        <w:rPr>
          <w:rFonts w:eastAsia="Times New Roman" w:cs="Arial"/>
          <w:szCs w:val="22"/>
          <w:lang w:eastAsia="de-DE"/>
        </w:rPr>
        <w:t>’</w:t>
      </w:r>
      <w:r w:rsidR="00BB7EB2" w:rsidRPr="004F2C54">
        <w:rPr>
          <w:rFonts w:eastAsia="Times New Roman" w:cs="Arial"/>
          <w:szCs w:val="22"/>
          <w:lang w:eastAsia="de-DE"/>
        </w:rPr>
        <w:t xml:space="preserve">s </w:t>
      </w:r>
      <w:r w:rsidR="00BB7EB2" w:rsidRPr="004F2C54">
        <w:rPr>
          <w:rFonts w:eastAsia="Times New Roman" w:cs="Arial"/>
          <w:i/>
          <w:szCs w:val="22"/>
          <w:lang w:eastAsia="de-DE"/>
        </w:rPr>
        <w:t>Undine</w:t>
      </w:r>
      <w:r w:rsidRPr="00313B1C">
        <w:rPr>
          <w:rFonts w:eastAsia="Times New Roman" w:cs="Arial"/>
          <w:i/>
          <w:szCs w:val="22"/>
          <w:lang w:val="en-US" w:eastAsia="de-DE"/>
        </w:rPr>
        <w:t xml:space="preserve"> </w:t>
      </w:r>
      <w:r w:rsidRPr="00313B1C">
        <w:rPr>
          <w:rFonts w:eastAsia="Times New Roman" w:cs="Arial"/>
          <w:szCs w:val="22"/>
          <w:lang w:val="en-US" w:eastAsia="de-DE"/>
        </w:rPr>
        <w:t>in Leipzig.</w:t>
      </w:r>
    </w:p>
    <w:p w14:paraId="58F9672B" w14:textId="7F856573" w:rsidR="004F2C54" w:rsidRPr="00485EA3" w:rsidRDefault="004F2C54" w:rsidP="00572947">
      <w:pPr>
        <w:rPr>
          <w:rFonts w:eastAsia="Times New Roman" w:cs="Arial"/>
          <w:szCs w:val="22"/>
          <w:lang w:val="en-GB" w:eastAsia="de-DE"/>
        </w:rPr>
      </w:pPr>
      <w:r>
        <w:rPr>
          <w:rFonts w:eastAsia="Times New Roman" w:cs="Arial"/>
          <w:szCs w:val="22"/>
          <w:lang w:val="en-US" w:eastAsia="de-DE"/>
        </w:rPr>
        <w:t xml:space="preserve">Among his projects </w:t>
      </w:r>
      <w:r w:rsidRPr="004F2C54">
        <w:rPr>
          <w:rFonts w:eastAsia="Times New Roman" w:cs="Arial"/>
          <w:szCs w:val="22"/>
          <w:lang w:val="en-GB" w:eastAsia="de-DE"/>
        </w:rPr>
        <w:t xml:space="preserve">Cassio in </w:t>
      </w:r>
      <w:r w:rsidRPr="004F2C54">
        <w:rPr>
          <w:rFonts w:eastAsia="Times New Roman" w:cs="Arial"/>
          <w:i/>
          <w:szCs w:val="22"/>
          <w:lang w:val="en-GB" w:eastAsia="de-DE"/>
        </w:rPr>
        <w:t>Otello</w:t>
      </w:r>
      <w:r w:rsidRPr="004F2C54">
        <w:rPr>
          <w:rFonts w:eastAsia="Times New Roman" w:cs="Arial"/>
          <w:szCs w:val="22"/>
          <w:lang w:val="en-GB" w:eastAsia="de-DE"/>
        </w:rPr>
        <w:t xml:space="preserve">, Don Ottavio in </w:t>
      </w:r>
      <w:r w:rsidRPr="004F2C54">
        <w:rPr>
          <w:rFonts w:eastAsia="Times New Roman" w:cs="Arial"/>
          <w:i/>
          <w:szCs w:val="22"/>
          <w:lang w:val="en-GB" w:eastAsia="de-DE"/>
        </w:rPr>
        <w:t>Don Giovanni</w:t>
      </w:r>
      <w:r w:rsidRPr="004F2C54">
        <w:rPr>
          <w:rFonts w:eastAsia="Times New Roman" w:cs="Arial"/>
          <w:szCs w:val="22"/>
          <w:lang w:val="en-GB" w:eastAsia="de-DE"/>
        </w:rPr>
        <w:t xml:space="preserve">, Nemorino </w:t>
      </w:r>
      <w:r>
        <w:rPr>
          <w:rFonts w:eastAsia="Times New Roman" w:cs="Arial"/>
          <w:szCs w:val="22"/>
          <w:lang w:val="en-GB" w:eastAsia="de-DE"/>
        </w:rPr>
        <w:t>as well as</w:t>
      </w:r>
      <w:r w:rsidRPr="004F2C54">
        <w:rPr>
          <w:rFonts w:eastAsia="Times New Roman" w:cs="Arial"/>
          <w:szCs w:val="22"/>
          <w:lang w:val="en-GB" w:eastAsia="de-DE"/>
        </w:rPr>
        <w:t xml:space="preserve"> </w:t>
      </w:r>
      <w:r w:rsidR="00BB7EB2">
        <w:rPr>
          <w:rFonts w:eastAsia="Times New Roman" w:cs="Arial"/>
          <w:szCs w:val="22"/>
          <w:lang w:val="en-GB" w:eastAsia="de-DE"/>
        </w:rPr>
        <w:t xml:space="preserve">again </w:t>
      </w:r>
      <w:r w:rsidRPr="004F2C54">
        <w:rPr>
          <w:rFonts w:eastAsia="Times New Roman" w:cs="Arial"/>
          <w:szCs w:val="22"/>
          <w:lang w:val="en-GB" w:eastAsia="de-DE"/>
        </w:rPr>
        <w:t xml:space="preserve">David in Leipzig. </w:t>
      </w:r>
    </w:p>
    <w:p w14:paraId="2CF028CB" w14:textId="77777777" w:rsidR="00FB7B72" w:rsidRPr="00791BE6" w:rsidRDefault="00FB7B72">
      <w:pPr>
        <w:pStyle w:val="StandardEnglish"/>
        <w:rPr>
          <w:szCs w:val="22"/>
          <w:lang w:val="en-US"/>
        </w:rPr>
      </w:pPr>
    </w:p>
    <w:p w14:paraId="1459B77C" w14:textId="77777777" w:rsidR="00FB7B72" w:rsidRDefault="00F1402E">
      <w:pPr>
        <w:pStyle w:val="StandardEnglish"/>
        <w:rPr>
          <w:szCs w:val="22"/>
        </w:rPr>
      </w:pPr>
      <w:r>
        <w:rPr>
          <w:szCs w:val="22"/>
        </w:rPr>
        <w:t xml:space="preserve">From 2011 to 2019 Matthias Stier belonged to the  ensemble of Oper Braunschweig, where he performed, among others, Don Ottavio in </w:t>
      </w:r>
      <w:r>
        <w:rPr>
          <w:i/>
          <w:szCs w:val="22"/>
        </w:rPr>
        <w:t>Don Giovanni</w:t>
      </w:r>
      <w:r>
        <w:rPr>
          <w:szCs w:val="22"/>
        </w:rPr>
        <w:t xml:space="preserve">, Fenton in </w:t>
      </w:r>
      <w:r>
        <w:rPr>
          <w:i/>
          <w:szCs w:val="22"/>
        </w:rPr>
        <w:t>Falstaff</w:t>
      </w:r>
      <w:r>
        <w:rPr>
          <w:szCs w:val="22"/>
        </w:rPr>
        <w:t xml:space="preserve">, Adam in concert performances of Carl Zeller’s </w:t>
      </w:r>
      <w:r>
        <w:rPr>
          <w:i/>
          <w:szCs w:val="22"/>
        </w:rPr>
        <w:t>Der Vogelhändler</w:t>
      </w:r>
      <w:r>
        <w:rPr>
          <w:szCs w:val="22"/>
        </w:rPr>
        <w:t xml:space="preserve">, Tamino in </w:t>
      </w:r>
      <w:r>
        <w:rPr>
          <w:i/>
          <w:szCs w:val="22"/>
        </w:rPr>
        <w:t>Die Zauberflöte</w:t>
      </w:r>
      <w:r>
        <w:rPr>
          <w:szCs w:val="22"/>
        </w:rPr>
        <w:t xml:space="preserve">, Almaviva in </w:t>
      </w:r>
      <w:r>
        <w:rPr>
          <w:i/>
          <w:szCs w:val="22"/>
        </w:rPr>
        <w:t>Il Barbiere di Siviglia</w:t>
      </w:r>
      <w:r>
        <w:rPr>
          <w:szCs w:val="22"/>
        </w:rPr>
        <w:t>, Ferrando</w:t>
      </w:r>
      <w:r>
        <w:rPr>
          <w:i/>
          <w:szCs w:val="22"/>
        </w:rPr>
        <w:t xml:space="preserve"> in Così fan tutte</w:t>
      </w:r>
      <w:r>
        <w:rPr>
          <w:szCs w:val="22"/>
        </w:rPr>
        <w:t xml:space="preserve">, Alfredo in </w:t>
      </w:r>
      <w:r>
        <w:rPr>
          <w:i/>
          <w:szCs w:val="22"/>
        </w:rPr>
        <w:t>La Traviata</w:t>
      </w:r>
      <w:r>
        <w:rPr>
          <w:szCs w:val="22"/>
        </w:rPr>
        <w:t xml:space="preserve">, Nemorino in </w:t>
      </w:r>
      <w:r>
        <w:rPr>
          <w:i/>
          <w:szCs w:val="22"/>
        </w:rPr>
        <w:t>L’Elisir d’Amore</w:t>
      </w:r>
      <w:r>
        <w:rPr>
          <w:szCs w:val="22"/>
        </w:rPr>
        <w:t xml:space="preserve">, </w:t>
      </w:r>
      <w:r>
        <w:rPr>
          <w:i/>
          <w:szCs w:val="22"/>
        </w:rPr>
        <w:t>L’heure espagnole/Le Rossignol</w:t>
      </w:r>
      <w:r>
        <w:rPr>
          <w:szCs w:val="22"/>
        </w:rPr>
        <w:t xml:space="preserve">, Händel’s Saul, Bernstein’s West Side Story, Jenö Hubay’s </w:t>
      </w:r>
      <w:r>
        <w:rPr>
          <w:i/>
          <w:szCs w:val="22"/>
        </w:rPr>
        <w:t>Anna Karenina</w:t>
      </w:r>
      <w:r>
        <w:rPr>
          <w:szCs w:val="22"/>
        </w:rPr>
        <w:t xml:space="preserve">, Jonas in Meyerbeer’s </w:t>
      </w:r>
      <w:r>
        <w:rPr>
          <w:i/>
          <w:szCs w:val="22"/>
        </w:rPr>
        <w:t>Le Prophète</w:t>
      </w:r>
      <w:r>
        <w:rPr>
          <w:szCs w:val="22"/>
        </w:rPr>
        <w:t xml:space="preserve">, Freddy Eynsford-Hill in Loewe’s </w:t>
      </w:r>
      <w:r>
        <w:rPr>
          <w:i/>
          <w:szCs w:val="22"/>
        </w:rPr>
        <w:t>My fair Lady</w:t>
      </w:r>
      <w:r>
        <w:rPr>
          <w:szCs w:val="22"/>
        </w:rPr>
        <w:t xml:space="preserve">, Abate in Giordano’s </w:t>
      </w:r>
      <w:r>
        <w:rPr>
          <w:i/>
          <w:szCs w:val="22"/>
        </w:rPr>
        <w:t>Andrea Chénier</w:t>
      </w:r>
      <w:r>
        <w:rPr>
          <w:szCs w:val="22"/>
        </w:rPr>
        <w:t xml:space="preserve">, Edgar in Hermann’s </w:t>
      </w:r>
      <w:r>
        <w:rPr>
          <w:i/>
          <w:szCs w:val="22"/>
        </w:rPr>
        <w:t>Wuthering Heights</w:t>
      </w:r>
      <w:r>
        <w:rPr>
          <w:szCs w:val="22"/>
        </w:rPr>
        <w:t xml:space="preserve">, Mads in Egk’s </w:t>
      </w:r>
      <w:r>
        <w:rPr>
          <w:i/>
          <w:szCs w:val="22"/>
        </w:rPr>
        <w:t>Peer Gynt</w:t>
      </w:r>
      <w:r>
        <w:rPr>
          <w:szCs w:val="22"/>
        </w:rPr>
        <w:t xml:space="preserve">, Duca in </w:t>
      </w:r>
      <w:r>
        <w:rPr>
          <w:i/>
          <w:szCs w:val="22"/>
        </w:rPr>
        <w:t>Rigoletto</w:t>
      </w:r>
      <w:r>
        <w:rPr>
          <w:szCs w:val="22"/>
        </w:rPr>
        <w:t xml:space="preserve"> and he participated in new  productions of Offenbach’s </w:t>
      </w:r>
      <w:r>
        <w:rPr>
          <w:i/>
          <w:szCs w:val="22"/>
        </w:rPr>
        <w:t>Les Brigands</w:t>
      </w:r>
      <w:r>
        <w:rPr>
          <w:szCs w:val="22"/>
        </w:rPr>
        <w:t xml:space="preserve"> and Tchaikovskij’s </w:t>
      </w:r>
      <w:r>
        <w:rPr>
          <w:i/>
          <w:szCs w:val="22"/>
        </w:rPr>
        <w:t>The Queen of Spades</w:t>
      </w:r>
      <w:r>
        <w:rPr>
          <w:szCs w:val="22"/>
        </w:rPr>
        <w:t xml:space="preserve"> as well as the world creation Peter Aderhold’s </w:t>
      </w:r>
      <w:r>
        <w:rPr>
          <w:i/>
          <w:szCs w:val="22"/>
        </w:rPr>
        <w:t>Orlando</w:t>
      </w:r>
      <w:r>
        <w:rPr>
          <w:szCs w:val="22"/>
        </w:rPr>
        <w:t>.</w:t>
      </w:r>
    </w:p>
    <w:p w14:paraId="50E0CB50" w14:textId="77777777" w:rsidR="00FB7B72" w:rsidRDefault="00FB7B72">
      <w:pPr>
        <w:pStyle w:val="StandardEnglish"/>
        <w:rPr>
          <w:szCs w:val="22"/>
        </w:rPr>
      </w:pPr>
    </w:p>
    <w:p w14:paraId="5AE4AFE6" w14:textId="71EBBF6A" w:rsidR="00FB7B72" w:rsidRDefault="00313B1C">
      <w:pPr>
        <w:pStyle w:val="StandardEnglish"/>
        <w:rPr>
          <w:szCs w:val="22"/>
        </w:rPr>
      </w:pPr>
      <w:r>
        <w:rPr>
          <w:szCs w:val="22"/>
        </w:rPr>
        <w:t>He guested at</w:t>
      </w:r>
      <w:r w:rsidR="009E6344">
        <w:rPr>
          <w:szCs w:val="22"/>
        </w:rPr>
        <w:t xml:space="preserve"> Teatro </w:t>
      </w:r>
      <w:r w:rsidR="0010212E">
        <w:rPr>
          <w:szCs w:val="22"/>
        </w:rPr>
        <w:t>l</w:t>
      </w:r>
      <w:r w:rsidR="009E6344">
        <w:rPr>
          <w:szCs w:val="22"/>
        </w:rPr>
        <w:t xml:space="preserve">a Scala in </w:t>
      </w:r>
      <w:r w:rsidR="009E6344">
        <w:rPr>
          <w:i/>
          <w:iCs/>
          <w:szCs w:val="22"/>
        </w:rPr>
        <w:t xml:space="preserve">Salome </w:t>
      </w:r>
      <w:r w:rsidR="009E6344">
        <w:rPr>
          <w:szCs w:val="22"/>
        </w:rPr>
        <w:t>under Riccardo Chai</w:t>
      </w:r>
      <w:r w:rsidR="0010212E">
        <w:rPr>
          <w:szCs w:val="22"/>
        </w:rPr>
        <w:t>lly</w:t>
      </w:r>
      <w:r w:rsidR="009E6344">
        <w:rPr>
          <w:szCs w:val="22"/>
        </w:rPr>
        <w:t>,</w:t>
      </w:r>
      <w:r>
        <w:rPr>
          <w:szCs w:val="22"/>
        </w:rPr>
        <w:t xml:space="preserve"> the Teatro Regio in Turin in </w:t>
      </w:r>
      <w:r>
        <w:rPr>
          <w:i/>
          <w:szCs w:val="22"/>
        </w:rPr>
        <w:t>Boris Godunov</w:t>
      </w:r>
      <w:r>
        <w:rPr>
          <w:szCs w:val="22"/>
        </w:rPr>
        <w:t xml:space="preserve"> and in </w:t>
      </w:r>
      <w:r>
        <w:rPr>
          <w:i/>
          <w:szCs w:val="22"/>
        </w:rPr>
        <w:t>I Vespri Siciliani</w:t>
      </w:r>
      <w:r>
        <w:rPr>
          <w:szCs w:val="22"/>
        </w:rPr>
        <w:t xml:space="preserve"> as well as as </w:t>
      </w:r>
      <w:r w:rsidR="00F1402E">
        <w:rPr>
          <w:szCs w:val="22"/>
        </w:rPr>
        <w:t xml:space="preserve">Fenton in </w:t>
      </w:r>
      <w:r w:rsidR="00F1402E">
        <w:rPr>
          <w:i/>
          <w:szCs w:val="22"/>
        </w:rPr>
        <w:t>Falstaff</w:t>
      </w:r>
      <w:r w:rsidR="00F1402E">
        <w:rPr>
          <w:szCs w:val="22"/>
        </w:rPr>
        <w:t xml:space="preserve"> in Ravenna</w:t>
      </w:r>
      <w:r>
        <w:rPr>
          <w:szCs w:val="22"/>
        </w:rPr>
        <w:t xml:space="preserve">, Regio Emilia </w:t>
      </w:r>
      <w:r w:rsidR="00F1402E">
        <w:rPr>
          <w:szCs w:val="22"/>
        </w:rPr>
        <w:t>and – conducted by Riccardo Muti – at Ravenna Festival and in Oviedo.</w:t>
      </w:r>
    </w:p>
    <w:p w14:paraId="123D03B8" w14:textId="77777777" w:rsidR="00FB7B72" w:rsidRDefault="00FB7B72">
      <w:pPr>
        <w:pStyle w:val="StandardEnglish"/>
        <w:rPr>
          <w:szCs w:val="22"/>
        </w:rPr>
      </w:pPr>
    </w:p>
    <w:p w14:paraId="49C4524E" w14:textId="77777777" w:rsidR="00FB7B72" w:rsidRDefault="00F1402E">
      <w:pPr>
        <w:pStyle w:val="StandardEnglish"/>
      </w:pPr>
      <w:r>
        <w:rPr>
          <w:szCs w:val="22"/>
        </w:rPr>
        <w:t xml:space="preserve">As a concert singer he performed several times at the Festival Settembre Musica MITO in Torino and sang Dvorak’s </w:t>
      </w:r>
      <w:r>
        <w:rPr>
          <w:i/>
          <w:szCs w:val="22"/>
        </w:rPr>
        <w:t xml:space="preserve">Requiem </w:t>
      </w:r>
      <w:r>
        <w:rPr>
          <w:szCs w:val="22"/>
        </w:rPr>
        <w:t>in Istanbul, Puccini’s</w:t>
      </w:r>
      <w:r>
        <w:rPr>
          <w:i/>
          <w:szCs w:val="22"/>
        </w:rPr>
        <w:t xml:space="preserve"> Missa di Gloria </w:t>
      </w:r>
      <w:r>
        <w:rPr>
          <w:szCs w:val="22"/>
        </w:rPr>
        <w:t>and Haydn’s</w:t>
      </w:r>
      <w:r>
        <w:rPr>
          <w:i/>
          <w:szCs w:val="22"/>
        </w:rPr>
        <w:t xml:space="preserve"> Schöpfung </w:t>
      </w:r>
      <w:r>
        <w:rPr>
          <w:szCs w:val="22"/>
        </w:rPr>
        <w:t>in Berne,</w:t>
      </w:r>
      <w:r>
        <w:rPr>
          <w:i/>
          <w:szCs w:val="22"/>
        </w:rPr>
        <w:t xml:space="preserve"> </w:t>
      </w:r>
      <w:r>
        <w:rPr>
          <w:szCs w:val="22"/>
        </w:rPr>
        <w:t xml:space="preserve">the world creation of Andrea Portera’s </w:t>
      </w:r>
      <w:r>
        <w:rPr>
          <w:i/>
          <w:szCs w:val="22"/>
        </w:rPr>
        <w:t>Tagete e la terra dell’arcobaleno</w:t>
      </w:r>
      <w:r>
        <w:rPr>
          <w:szCs w:val="22"/>
        </w:rPr>
        <w:t xml:space="preserve"> at Stresa Festival, Schuberts Mass in E flat major in Florenz, and 2014 Beethoven’s 9th symphony in Cortona conducted by Daniele Rustioni and Schubert’s mass in F major in Basel conducted by Kevin Griffiths. In 2017 he performed masses by Johan Sebastian Bach in Braunschweig and Handel’s </w:t>
      </w:r>
      <w:r>
        <w:rPr>
          <w:i/>
          <w:szCs w:val="22"/>
        </w:rPr>
        <w:t>Messiah</w:t>
      </w:r>
      <w:r>
        <w:rPr>
          <w:szCs w:val="22"/>
        </w:rPr>
        <w:t xml:space="preserve"> in Madrid.</w:t>
      </w:r>
    </w:p>
    <w:p w14:paraId="0B96577A" w14:textId="77777777" w:rsidR="00FB7B72" w:rsidRDefault="00FB7B72">
      <w:pPr>
        <w:pStyle w:val="StandardEnglish"/>
        <w:rPr>
          <w:szCs w:val="22"/>
        </w:rPr>
      </w:pPr>
    </w:p>
    <w:p w14:paraId="21A68E55" w14:textId="77777777" w:rsidR="00FB7B72" w:rsidRDefault="00F1402E">
      <w:pPr>
        <w:pStyle w:val="StandardEnglish"/>
        <w:rPr>
          <w:szCs w:val="22"/>
        </w:rPr>
      </w:pPr>
      <w:r>
        <w:rPr>
          <w:szCs w:val="22"/>
        </w:rPr>
        <w:t xml:space="preserve">Matthias Stier gave song recitals in Turin, at the Teatro Comunale in Treviso, in Moscow and in Rouen with accompanists such as Alexander Lonquich and Semjon Skigin. Lately he was heard with Schumann’s </w:t>
      </w:r>
      <w:r>
        <w:rPr>
          <w:i/>
          <w:szCs w:val="22"/>
        </w:rPr>
        <w:t>Dichterliebe</w:t>
      </w:r>
      <w:r>
        <w:rPr>
          <w:szCs w:val="22"/>
        </w:rPr>
        <w:t xml:space="preserve"> in Dresden.</w:t>
      </w:r>
    </w:p>
    <w:p w14:paraId="0DAF1066" w14:textId="77777777" w:rsidR="00313B1C" w:rsidRDefault="00313B1C">
      <w:pPr>
        <w:pStyle w:val="StandardEnglish"/>
        <w:rPr>
          <w:szCs w:val="22"/>
        </w:rPr>
      </w:pPr>
    </w:p>
    <w:p w14:paraId="1014D167" w14:textId="77777777" w:rsidR="00313B1C" w:rsidRDefault="00313B1C" w:rsidP="00313B1C">
      <w:pPr>
        <w:pStyle w:val="StandardEnglish"/>
        <w:rPr>
          <w:szCs w:val="22"/>
        </w:rPr>
      </w:pPr>
      <w:r>
        <w:rPr>
          <w:szCs w:val="22"/>
        </w:rPr>
        <w:t>Born in St. Gallen, Switzerland, Matthias Stier first studied at the conservatorio G. Verdi in Turin. He attended master classes with Elio Battaglia at the Summer Academy of the Salzburg Mozarteum, where in 2006 he was awarded the prize for the best participant. Besides this he took successfully part in several international voice competitions.</w:t>
      </w:r>
    </w:p>
    <w:p w14:paraId="30D7D770" w14:textId="20C31B4E" w:rsidR="00FB7B72" w:rsidRDefault="00BB7EB2">
      <w:pPr>
        <w:pStyle w:val="StandardEnglish"/>
      </w:pPr>
      <w:r>
        <w:rPr>
          <w:szCs w:val="22"/>
        </w:rPr>
        <w:t>0</w:t>
      </w:r>
      <w:r w:rsidR="00485079">
        <w:rPr>
          <w:szCs w:val="22"/>
        </w:rPr>
        <w:t>7</w:t>
      </w:r>
      <w:r w:rsidR="00F1402E">
        <w:rPr>
          <w:szCs w:val="22"/>
        </w:rPr>
        <w:t>/202</w:t>
      </w:r>
      <w:r>
        <w:rPr>
          <w:szCs w:val="22"/>
        </w:rPr>
        <w:t>3</w:t>
      </w:r>
    </w:p>
    <w:sectPr w:rsidR="00FB7B72">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418" w:header="720" w:footer="431"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39FA" w14:textId="77777777" w:rsidR="00195165" w:rsidRDefault="00195165">
      <w:pPr>
        <w:spacing w:line="240" w:lineRule="auto"/>
      </w:pPr>
      <w:r>
        <w:separator/>
      </w:r>
    </w:p>
  </w:endnote>
  <w:endnote w:type="continuationSeparator" w:id="0">
    <w:p w14:paraId="6F8701A7" w14:textId="77777777" w:rsidR="00195165" w:rsidRDefault="00195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6FE3" w14:textId="77777777" w:rsidR="00E12AE6" w:rsidRDefault="00E12A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2787" w14:textId="77777777" w:rsidR="00FB7B72" w:rsidRDefault="00F1402E">
    <w:pPr>
      <w:pStyle w:val="Fuzeile"/>
      <w:pBdr>
        <w:bottom w:val="single" w:sz="6" w:space="0" w:color="A42C00"/>
      </w:pBdr>
      <w:spacing w:after="120"/>
    </w:pPr>
    <w:r>
      <w:t xml:space="preserve">  </w:t>
    </w:r>
  </w:p>
  <w:p w14:paraId="3FB216E6" w14:textId="77777777" w:rsidR="00FB7B72" w:rsidRDefault="00F1402E">
    <w:pPr>
      <w:pStyle w:val="Fuzeile"/>
      <w:spacing w:after="120"/>
      <w:jc w:val="center"/>
    </w:pPr>
    <w:r>
      <w:t xml:space="preserve">+41 44 221 33 </w:t>
    </w:r>
    <w:proofErr w:type="gramStart"/>
    <w:r>
      <w:t>88  •</w:t>
    </w:r>
    <w:proofErr w:type="gramEnd"/>
    <w:r>
      <w:t>  office@ammann-horak.agency  •  ammann-horak.agency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355D" w14:textId="77777777" w:rsidR="00E12AE6" w:rsidRDefault="00E12A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9941" w14:textId="77777777" w:rsidR="00195165" w:rsidRDefault="00195165">
      <w:pPr>
        <w:spacing w:line="240" w:lineRule="auto"/>
      </w:pPr>
      <w:r>
        <w:separator/>
      </w:r>
    </w:p>
  </w:footnote>
  <w:footnote w:type="continuationSeparator" w:id="0">
    <w:p w14:paraId="73CD5B60" w14:textId="77777777" w:rsidR="00195165" w:rsidRDefault="00195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1202" w14:textId="77777777" w:rsidR="00E12AE6" w:rsidRDefault="00E12A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C3BD" w14:textId="77777777" w:rsidR="00FB7B72" w:rsidRDefault="00F1402E">
    <w:pPr>
      <w:pStyle w:val="Kopfzeile"/>
    </w:pPr>
    <w:r>
      <w:rPr>
        <w:noProof/>
      </w:rPr>
      <w:drawing>
        <wp:inline distT="0" distB="0" distL="0" distR="0" wp14:anchorId="79A5E4FA" wp14:editId="6C4E4E78">
          <wp:extent cx="5935980" cy="883920"/>
          <wp:effectExtent l="0" t="0" r="0" b="0"/>
          <wp:docPr id="2" name="officeArt object" descr="ah_logo_mit_Linie_940x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ah_logo_mit_Linie_940x140.png"/>
                  <pic:cNvPicPr>
                    <a:picLocks noChangeAspect="1" noChangeArrowheads="1"/>
                  </pic:cNvPicPr>
                </pic:nvPicPr>
                <pic:blipFill>
                  <a:blip r:embed="rId1"/>
                  <a:stretch>
                    <a:fillRect/>
                  </a:stretch>
                </pic:blipFill>
                <pic:spPr bwMode="auto">
                  <a:xfrm>
                    <a:off x="0" y="0"/>
                    <a:ext cx="5935980" cy="883920"/>
                  </a:xfrm>
                  <a:prstGeom prst="rect">
                    <a:avLst/>
                  </a:prstGeom>
                </pic:spPr>
              </pic:pic>
            </a:graphicData>
          </a:graphic>
        </wp:inline>
      </w:drawing>
    </w:r>
  </w:p>
  <w:p w14:paraId="58DAE839" w14:textId="77777777" w:rsidR="00FB7B72" w:rsidRDefault="00F1402E">
    <w:pPr>
      <w:pStyle w:val="Kopfzeile"/>
      <w:spacing w:after="0"/>
      <w:jc w:val="right"/>
      <w:rPr>
        <w:color w:val="808080"/>
        <w:sz w:val="18"/>
        <w:szCs w:val="18"/>
        <w:u w:color="808080"/>
      </w:rPr>
    </w:pPr>
    <w:r>
      <w:rPr>
        <w:color w:val="808080"/>
        <w:sz w:val="18"/>
        <w:szCs w:val="18"/>
        <w:u w:color="808080"/>
      </w:rPr>
      <w:t>Matthias Stier</w:t>
    </w:r>
  </w:p>
  <w:p w14:paraId="610BC63F" w14:textId="77777777" w:rsidR="00FB7B72" w:rsidRDefault="00F1402E">
    <w:pPr>
      <w:pStyle w:val="Kopfzeile"/>
      <w:spacing w:after="0"/>
      <w:jc w:val="right"/>
      <w:rPr>
        <w:color w:val="808080"/>
        <w:sz w:val="18"/>
        <w:szCs w:val="18"/>
        <w:u w:color="808080"/>
      </w:rPr>
    </w:pPr>
    <w:r>
      <w:rPr>
        <w:color w:val="808080"/>
        <w:sz w:val="18"/>
        <w:szCs w:val="18"/>
        <w:u w:color="808080"/>
      </w:rPr>
      <w:t>biography</w:t>
    </w:r>
  </w:p>
  <w:p w14:paraId="1BC13C2D" w14:textId="77777777" w:rsidR="00FB7B72" w:rsidRDefault="00FB7B72">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4D20" w14:textId="77777777" w:rsidR="00E12AE6" w:rsidRDefault="00E12AE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72"/>
    <w:rsid w:val="00064782"/>
    <w:rsid w:val="000C03BB"/>
    <w:rsid w:val="0010212E"/>
    <w:rsid w:val="00173CE2"/>
    <w:rsid w:val="00195165"/>
    <w:rsid w:val="00243F39"/>
    <w:rsid w:val="002C0EA2"/>
    <w:rsid w:val="002F33BA"/>
    <w:rsid w:val="00313B1C"/>
    <w:rsid w:val="00452A96"/>
    <w:rsid w:val="00485079"/>
    <w:rsid w:val="00485EA3"/>
    <w:rsid w:val="004F2C54"/>
    <w:rsid w:val="00572947"/>
    <w:rsid w:val="00646D35"/>
    <w:rsid w:val="00675E7F"/>
    <w:rsid w:val="00791BE6"/>
    <w:rsid w:val="00930060"/>
    <w:rsid w:val="009E6344"/>
    <w:rsid w:val="00A42C46"/>
    <w:rsid w:val="00AA0DC2"/>
    <w:rsid w:val="00BB4A8E"/>
    <w:rsid w:val="00BB7EB2"/>
    <w:rsid w:val="00CF22E7"/>
    <w:rsid w:val="00D36DE2"/>
    <w:rsid w:val="00E12AE6"/>
    <w:rsid w:val="00EA622A"/>
    <w:rsid w:val="00F1402E"/>
    <w:rsid w:val="00FB7B72"/>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DD37"/>
  <w15:docId w15:val="{37E9AF62-9BD1-F54D-9207-64DC9092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0976"/>
    <w:pPr>
      <w:spacing w:line="260" w:lineRule="exact"/>
      <w:jc w:val="both"/>
    </w:pPr>
    <w:rPr>
      <w:rFonts w:ascii="Arial" w:hAnsi="Arial"/>
      <w:sz w:val="22"/>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u w:val="single"/>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rPr>
  </w:style>
  <w:style w:type="paragraph" w:customStyle="1" w:styleId="Verzeichnis">
    <w:name w:val="Verzeichnis"/>
    <w:basedOn w:val="Standard"/>
    <w:qFormat/>
    <w:pPr>
      <w:suppressLineNumbers/>
    </w:pPr>
    <w:rPr>
      <w:rFonts w:cs="Arial Unicode MS"/>
    </w:rPr>
  </w:style>
  <w:style w:type="paragraph" w:customStyle="1" w:styleId="Kopf-undFuzeile">
    <w:name w:val="Kopf- und Fußzeile"/>
    <w:basedOn w:val="Standard"/>
    <w:qFormat/>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qFormat/>
    <w:pPr>
      <w:spacing w:line="260" w:lineRule="exact"/>
    </w:pPr>
    <w:rPr>
      <w:rFonts w:ascii="Helvetica Neue" w:hAnsi="Helvetica Neue" w:cs="Arial Unicode MS"/>
      <w:color w:val="000000"/>
      <w:sz w:val="22"/>
      <w:szCs w:val="22"/>
      <w:u w:color="000000"/>
      <w:lang w:val="de-DE"/>
    </w:rPr>
  </w:style>
  <w:style w:type="paragraph" w:customStyle="1" w:styleId="Text">
    <w:name w:val="Text"/>
    <w:qFormat/>
    <w:rsid w:val="00834D3D"/>
    <w:rPr>
      <w:rFonts w:ascii="Helvetica" w:eastAsia="Helvetica" w:hAnsi="Helvetica" w:cs="Helvetica"/>
      <w:color w:val="000000"/>
      <w:sz w:val="22"/>
      <w:szCs w:val="22"/>
      <w:lang w:val="de-DE"/>
    </w:rPr>
  </w:style>
  <w:style w:type="paragraph" w:customStyle="1" w:styleId="StandardEnglish">
    <w:name w:val="Standard English"/>
    <w:basedOn w:val="Standard"/>
    <w:qFormat/>
    <w:rsid w:val="005F49BC"/>
    <w:rPr>
      <w:rFonts w:eastAsiaTheme="minorHAnsi" w:cstheme="minorBidi"/>
      <w:lang w:val="en-GB"/>
    </w:rPr>
  </w:style>
  <w:style w:type="table" w:customStyle="1" w:styleId="TableNormal">
    <w:name w:val="Table Normal"/>
    <w:tblPr>
      <w:tblInd w:w="0" w:type="dxa"/>
      <w:tblCellMar>
        <w:top w:w="0" w:type="dxa"/>
        <w:left w:w="0" w:type="dxa"/>
        <w:bottom w:w="0" w:type="dxa"/>
        <w:right w:w="0" w:type="dxa"/>
      </w:tblCellMar>
    </w:tblPr>
  </w:style>
  <w:style w:type="character" w:styleId="Hervorhebung">
    <w:name w:val="Emphasis"/>
    <w:basedOn w:val="Absatz-Standardschriftart"/>
    <w:uiPriority w:val="20"/>
    <w:qFormat/>
    <w:rsid w:val="00AA0D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2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2505</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Stephanie Ammann</cp:lastModifiedBy>
  <cp:revision>23</cp:revision>
  <dcterms:created xsi:type="dcterms:W3CDTF">2018-10-31T19:17:00Z</dcterms:created>
  <dcterms:modified xsi:type="dcterms:W3CDTF">2023-07-10T15:33:00Z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