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30CC9" w14:textId="77777777" w:rsidR="002E54AA" w:rsidRPr="002709DF" w:rsidRDefault="002E54AA" w:rsidP="002709DF">
      <w:pPr>
        <w:pStyle w:val="StandardEnglish"/>
        <w:rPr>
          <w:sz w:val="28"/>
          <w:szCs w:val="28"/>
        </w:rPr>
      </w:pPr>
      <w:r w:rsidRPr="002709DF">
        <w:rPr>
          <w:sz w:val="28"/>
          <w:szCs w:val="28"/>
        </w:rPr>
        <w:t>Atala Schöck</w:t>
      </w:r>
    </w:p>
    <w:p w14:paraId="6E1E5D9F" w14:textId="77777777" w:rsidR="002E54AA" w:rsidRDefault="002E54AA" w:rsidP="002709DF">
      <w:pPr>
        <w:pStyle w:val="StandardEnglish"/>
        <w:rPr>
          <w:szCs w:val="22"/>
        </w:rPr>
      </w:pPr>
    </w:p>
    <w:p w14:paraId="1DFA9E77" w14:textId="77777777" w:rsidR="002E54AA" w:rsidRPr="002E54AA" w:rsidRDefault="002E54AA" w:rsidP="002709DF">
      <w:pPr>
        <w:pStyle w:val="StandardEnglish"/>
        <w:rPr>
          <w:sz w:val="24"/>
        </w:rPr>
      </w:pPr>
      <w:r w:rsidRPr="002E54AA">
        <w:rPr>
          <w:sz w:val="24"/>
        </w:rPr>
        <w:t>Mezzosoprano</w:t>
      </w:r>
    </w:p>
    <w:p w14:paraId="72484B7D" w14:textId="77777777" w:rsidR="007716AD" w:rsidRDefault="007716AD" w:rsidP="002709DF">
      <w:pPr>
        <w:pStyle w:val="StandardEnglish"/>
        <w:rPr>
          <w:szCs w:val="22"/>
        </w:rPr>
      </w:pPr>
    </w:p>
    <w:p w14:paraId="5A84F25E" w14:textId="7777777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szCs w:val="22"/>
        </w:rPr>
        <w:t xml:space="preserve">Having received a degree in German language and literature at the Pázmány Péter Catholic University in Budapest, Atala Schöck studied singing and operatic art at the </w:t>
      </w:r>
      <w:r w:rsidRPr="002E54AA">
        <w:rPr>
          <w:rStyle w:val="Fett"/>
          <w:rFonts w:cs="Arial"/>
          <w:b w:val="0"/>
          <w:szCs w:val="22"/>
        </w:rPr>
        <w:t>Liszt Ferenc Academy of Music in Budapest</w:t>
      </w:r>
      <w:r w:rsidRPr="002E54AA">
        <w:rPr>
          <w:szCs w:val="22"/>
        </w:rPr>
        <w:t>.</w:t>
      </w:r>
    </w:p>
    <w:p w14:paraId="3952F902" w14:textId="77777777" w:rsidR="002E54AA" w:rsidRPr="002E54AA" w:rsidRDefault="00821F4E" w:rsidP="002709DF">
      <w:pPr>
        <w:pStyle w:val="StandardEnglish"/>
        <w:rPr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AEF254" wp14:editId="479380A5">
            <wp:simplePos x="0" y="0"/>
            <wp:positionH relativeFrom="column">
              <wp:posOffset>-4753</wp:posOffset>
            </wp:positionH>
            <wp:positionV relativeFrom="paragraph">
              <wp:posOffset>190103</wp:posOffset>
            </wp:positionV>
            <wp:extent cx="1833880" cy="283337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ECK_Atala_bio_picture_alignment_lef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4AA" w:rsidRPr="002E54AA">
        <w:rPr>
          <w:szCs w:val="22"/>
        </w:rPr>
        <w:t xml:space="preserve">Furthermore, she attended various </w:t>
      </w:r>
      <w:r w:rsidR="002E54AA" w:rsidRPr="002E54AA">
        <w:rPr>
          <w:rStyle w:val="Fett"/>
          <w:rFonts w:cs="Arial"/>
          <w:b w:val="0"/>
          <w:szCs w:val="22"/>
        </w:rPr>
        <w:t>master classes</w:t>
      </w:r>
      <w:r w:rsidR="002E54AA" w:rsidRPr="002E54AA">
        <w:rPr>
          <w:szCs w:val="22"/>
        </w:rPr>
        <w:t xml:space="preserve"> with Julia Hamari, Anna Reynolds, Adrienne Csengery, Walther Berry and Walter Moore.</w:t>
      </w:r>
    </w:p>
    <w:p w14:paraId="3F279B0B" w14:textId="77777777" w:rsidR="002E54AA" w:rsidRPr="002E54AA" w:rsidRDefault="002E54AA" w:rsidP="002709DF">
      <w:pPr>
        <w:pStyle w:val="StandardEnglish"/>
        <w:rPr>
          <w:szCs w:val="22"/>
        </w:rPr>
      </w:pPr>
    </w:p>
    <w:p w14:paraId="6D73BC40" w14:textId="6100624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szCs w:val="22"/>
        </w:rPr>
        <w:t xml:space="preserve">In </w:t>
      </w:r>
      <w:r w:rsidRPr="002E54AA">
        <w:rPr>
          <w:rStyle w:val="Fett"/>
          <w:rFonts w:cs="Arial"/>
          <w:b w:val="0"/>
          <w:szCs w:val="22"/>
        </w:rPr>
        <w:t>1998</w:t>
      </w:r>
      <w:r w:rsidRPr="002E54AA">
        <w:rPr>
          <w:szCs w:val="22"/>
        </w:rPr>
        <w:t xml:space="preserve"> she won the Simándy József </w:t>
      </w:r>
      <w:r w:rsidRPr="002E54AA">
        <w:rPr>
          <w:rStyle w:val="Fett"/>
          <w:rFonts w:cs="Arial"/>
          <w:b w:val="0"/>
          <w:szCs w:val="22"/>
        </w:rPr>
        <w:t>Singing Competition</w:t>
      </w:r>
      <w:r w:rsidRPr="002E54AA">
        <w:rPr>
          <w:szCs w:val="22"/>
        </w:rPr>
        <w:t xml:space="preserve"> </w:t>
      </w:r>
      <w:r w:rsidRPr="002E54AA">
        <w:rPr>
          <w:rStyle w:val="Fett"/>
          <w:rFonts w:cs="Arial"/>
          <w:b w:val="0"/>
          <w:szCs w:val="22"/>
        </w:rPr>
        <w:t>1999</w:t>
      </w:r>
      <w:r w:rsidR="00FA23C8">
        <w:rPr>
          <w:rStyle w:val="Fett"/>
          <w:rFonts w:cs="Arial"/>
          <w:b w:val="0"/>
          <w:szCs w:val="22"/>
        </w:rPr>
        <w:t xml:space="preserve">, </w:t>
      </w:r>
      <w:r w:rsidRPr="002E54AA">
        <w:rPr>
          <w:szCs w:val="22"/>
        </w:rPr>
        <w:t xml:space="preserve">an </w:t>
      </w:r>
      <w:r w:rsidRPr="002E54AA">
        <w:rPr>
          <w:rStyle w:val="Fett"/>
          <w:rFonts w:cs="Arial"/>
          <w:b w:val="0"/>
          <w:szCs w:val="22"/>
        </w:rPr>
        <w:t>International Wagner Scholarship</w:t>
      </w:r>
      <w:r w:rsidRPr="002E54AA">
        <w:rPr>
          <w:szCs w:val="22"/>
        </w:rPr>
        <w:t xml:space="preserve"> and 2000 third prize in </w:t>
      </w:r>
      <w:r>
        <w:rPr>
          <w:szCs w:val="22"/>
        </w:rPr>
        <w:t>t</w:t>
      </w:r>
      <w:r w:rsidRPr="002E54AA">
        <w:rPr>
          <w:szCs w:val="22"/>
        </w:rPr>
        <w:t>he singing competition of the Hungarian Radio.</w:t>
      </w:r>
    </w:p>
    <w:p w14:paraId="0C09D97E" w14:textId="77777777" w:rsidR="002E54AA" w:rsidRPr="002E54AA" w:rsidRDefault="002E54AA" w:rsidP="002709DF">
      <w:pPr>
        <w:pStyle w:val="StandardEnglish"/>
        <w:rPr>
          <w:szCs w:val="22"/>
        </w:rPr>
      </w:pPr>
    </w:p>
    <w:p w14:paraId="70E95C29" w14:textId="77777777" w:rsidR="002E54AA" w:rsidRPr="002E54AA" w:rsidRDefault="002E54AA" w:rsidP="002709DF">
      <w:pPr>
        <w:pStyle w:val="StandardEnglish"/>
        <w:rPr>
          <w:rStyle w:val="Fett"/>
          <w:rFonts w:cs="Arial"/>
          <w:b w:val="0"/>
          <w:szCs w:val="22"/>
        </w:rPr>
      </w:pPr>
      <w:r w:rsidRPr="002E54AA">
        <w:rPr>
          <w:szCs w:val="22"/>
        </w:rPr>
        <w:t xml:space="preserve">For a few years she was </w:t>
      </w:r>
      <w:r w:rsidRPr="002E54AA">
        <w:rPr>
          <w:rStyle w:val="Fett"/>
          <w:rFonts w:cs="Arial"/>
          <w:b w:val="0"/>
          <w:szCs w:val="22"/>
        </w:rPr>
        <w:t>member of the Szeged National Theatre, Hungary,</w:t>
      </w:r>
      <w:r w:rsidRPr="002E54AA">
        <w:rPr>
          <w:szCs w:val="22"/>
        </w:rPr>
        <w:t xml:space="preserve"> and made guest appearances at the </w:t>
      </w:r>
      <w:r w:rsidRPr="002E54AA">
        <w:rPr>
          <w:rStyle w:val="Fett"/>
          <w:rFonts w:cs="Arial"/>
          <w:b w:val="0"/>
          <w:szCs w:val="22"/>
        </w:rPr>
        <w:t>Budapest State Opera,</w:t>
      </w:r>
      <w:r w:rsidRPr="002E54AA">
        <w:rPr>
          <w:szCs w:val="22"/>
        </w:rPr>
        <w:t xml:space="preserve"> </w:t>
      </w:r>
      <w:r w:rsidRPr="002E54AA">
        <w:rPr>
          <w:rStyle w:val="Fett"/>
          <w:rFonts w:cs="Arial"/>
          <w:b w:val="0"/>
          <w:szCs w:val="22"/>
        </w:rPr>
        <w:t>Oper Frankfurt,</w:t>
      </w:r>
      <w:r w:rsidRPr="002E54AA">
        <w:rPr>
          <w:szCs w:val="22"/>
        </w:rPr>
        <w:t xml:space="preserve"> the </w:t>
      </w:r>
      <w:r w:rsidRPr="002E54AA">
        <w:rPr>
          <w:rStyle w:val="Fett"/>
          <w:rFonts w:cs="Arial"/>
          <w:b w:val="0"/>
          <w:szCs w:val="22"/>
        </w:rPr>
        <w:t>Semperoper Dresden</w:t>
      </w:r>
      <w:r w:rsidRPr="002E54AA">
        <w:rPr>
          <w:szCs w:val="22"/>
        </w:rPr>
        <w:t xml:space="preserve"> as well as the </w:t>
      </w:r>
      <w:r w:rsidRPr="002E54AA">
        <w:rPr>
          <w:rStyle w:val="Fett"/>
          <w:rFonts w:cs="Arial"/>
          <w:b w:val="0"/>
          <w:szCs w:val="22"/>
        </w:rPr>
        <w:t>Brussels Theatre de la Monnaie, Theater an der Wien, Teatro de la Maestranza Sevilla, Opéra Bastille Paris, Teatro Regio Torino</w:t>
      </w:r>
      <w:r w:rsidRPr="002E54AA">
        <w:rPr>
          <w:szCs w:val="22"/>
        </w:rPr>
        <w:t xml:space="preserve"> and the </w:t>
      </w:r>
      <w:r w:rsidRPr="002E54AA">
        <w:rPr>
          <w:rStyle w:val="Fett"/>
          <w:rFonts w:cs="Arial"/>
          <w:b w:val="0"/>
          <w:szCs w:val="22"/>
        </w:rPr>
        <w:t>Prague Narodni Divadlo.</w:t>
      </w:r>
    </w:p>
    <w:p w14:paraId="4381833C" w14:textId="77777777" w:rsidR="002E54AA" w:rsidRPr="002E54AA" w:rsidRDefault="002E54AA" w:rsidP="002709DF">
      <w:pPr>
        <w:pStyle w:val="StandardEnglish"/>
        <w:rPr>
          <w:szCs w:val="22"/>
        </w:rPr>
      </w:pPr>
    </w:p>
    <w:p w14:paraId="5A9475D4" w14:textId="7777777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rStyle w:val="Fett"/>
          <w:rFonts w:cs="Arial"/>
          <w:b w:val="0"/>
          <w:szCs w:val="22"/>
        </w:rPr>
        <w:t>2004-2007</w:t>
      </w:r>
      <w:r w:rsidRPr="002E54AA">
        <w:rPr>
          <w:szCs w:val="22"/>
        </w:rPr>
        <w:t xml:space="preserve"> she performed at the </w:t>
      </w:r>
      <w:r w:rsidRPr="002E54AA">
        <w:rPr>
          <w:rStyle w:val="Fett"/>
          <w:rFonts w:cs="Arial"/>
          <w:b w:val="0"/>
          <w:szCs w:val="22"/>
        </w:rPr>
        <w:t>Bayreuth Festival</w:t>
      </w:r>
      <w:r w:rsidRPr="002E54AA">
        <w:rPr>
          <w:szCs w:val="22"/>
        </w:rPr>
        <w:t xml:space="preserve"> the roles of the Zweiter Knappe and one of the Blumenmädchen in </w:t>
      </w:r>
      <w:r w:rsidRPr="002E54AA">
        <w:rPr>
          <w:i/>
          <w:szCs w:val="22"/>
        </w:rPr>
        <w:t>Parsifal</w:t>
      </w:r>
      <w:r w:rsidRPr="002E54AA">
        <w:rPr>
          <w:szCs w:val="22"/>
        </w:rPr>
        <w:t xml:space="preserve"> staged by Christoph Schlingensief and conducted by Pierre Boulez.</w:t>
      </w:r>
    </w:p>
    <w:p w14:paraId="0C79287A" w14:textId="7777777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rStyle w:val="Fett"/>
          <w:rFonts w:cs="Arial"/>
          <w:b w:val="0"/>
          <w:szCs w:val="22"/>
        </w:rPr>
        <w:t>Since 2006</w:t>
      </w:r>
      <w:r w:rsidRPr="002E54AA">
        <w:rPr>
          <w:szCs w:val="22"/>
        </w:rPr>
        <w:t xml:space="preserve"> Atala Schöck performed several roles at the </w:t>
      </w:r>
      <w:r w:rsidRPr="002E54AA">
        <w:rPr>
          <w:rStyle w:val="Fett"/>
          <w:rFonts w:cs="Arial"/>
          <w:b w:val="0"/>
          <w:szCs w:val="22"/>
        </w:rPr>
        <w:t>Budapest International Wagner Days, 2016 she her m</w:t>
      </w:r>
      <w:r w:rsidR="00584F8D">
        <w:rPr>
          <w:rStyle w:val="Fett"/>
          <w:rFonts w:cs="Arial"/>
          <w:b w:val="0"/>
          <w:szCs w:val="22"/>
        </w:rPr>
        <w:t>a</w:t>
      </w:r>
      <w:r w:rsidRPr="002E54AA">
        <w:rPr>
          <w:rStyle w:val="Fett"/>
          <w:rFonts w:cs="Arial"/>
          <w:b w:val="0"/>
          <w:szCs w:val="22"/>
        </w:rPr>
        <w:t xml:space="preserve">de her highly acclaimed debut in the part of Fricka in both </w:t>
      </w:r>
      <w:r w:rsidRPr="002E54AA">
        <w:rPr>
          <w:rStyle w:val="Fett"/>
          <w:rFonts w:cs="Arial"/>
          <w:b w:val="0"/>
          <w:i/>
          <w:szCs w:val="22"/>
        </w:rPr>
        <w:t>Das Rheingold</w:t>
      </w:r>
      <w:r w:rsidRPr="002E54AA">
        <w:rPr>
          <w:rStyle w:val="Fett"/>
          <w:rFonts w:cs="Arial"/>
          <w:b w:val="0"/>
          <w:szCs w:val="22"/>
        </w:rPr>
        <w:t xml:space="preserve"> and </w:t>
      </w:r>
      <w:r w:rsidRPr="002E54AA">
        <w:rPr>
          <w:rStyle w:val="Fett"/>
          <w:rFonts w:cs="Arial"/>
          <w:b w:val="0"/>
          <w:i/>
          <w:szCs w:val="22"/>
        </w:rPr>
        <w:t>Die Walküre</w:t>
      </w:r>
      <w:r w:rsidRPr="002E54AA">
        <w:rPr>
          <w:rStyle w:val="Fett"/>
          <w:rFonts w:cs="Arial"/>
          <w:b w:val="0"/>
          <w:szCs w:val="22"/>
        </w:rPr>
        <w:t>.</w:t>
      </w:r>
      <w:r w:rsidR="00584F8D">
        <w:rPr>
          <w:rStyle w:val="Fett"/>
          <w:rFonts w:cs="Arial"/>
          <w:b w:val="0"/>
          <w:szCs w:val="22"/>
        </w:rPr>
        <w:t xml:space="preserve"> With this role she is guesting regularly in Budapest.</w:t>
      </w:r>
    </w:p>
    <w:p w14:paraId="1F12775C" w14:textId="77777777" w:rsidR="002E54AA" w:rsidRDefault="002E54AA" w:rsidP="002709DF">
      <w:pPr>
        <w:pStyle w:val="StandardEnglish"/>
        <w:rPr>
          <w:szCs w:val="22"/>
        </w:rPr>
      </w:pPr>
      <w:r w:rsidRPr="002E54AA">
        <w:rPr>
          <w:rStyle w:val="Fett"/>
          <w:rFonts w:cs="Arial"/>
          <w:b w:val="0"/>
          <w:szCs w:val="22"/>
        </w:rPr>
        <w:t>2012</w:t>
      </w:r>
      <w:r w:rsidRPr="002E54AA">
        <w:rPr>
          <w:szCs w:val="22"/>
        </w:rPr>
        <w:t xml:space="preserve"> She made her debut at the </w:t>
      </w:r>
      <w:r w:rsidRPr="002E54AA">
        <w:rPr>
          <w:rStyle w:val="Fett"/>
          <w:rFonts w:cs="Arial"/>
          <w:b w:val="0"/>
          <w:szCs w:val="22"/>
        </w:rPr>
        <w:t>St. Galler Festspiele</w:t>
      </w:r>
      <w:r w:rsidRPr="002E54AA">
        <w:rPr>
          <w:szCs w:val="22"/>
        </w:rPr>
        <w:t xml:space="preserve"> as </w:t>
      </w:r>
      <w:r w:rsidRPr="002E54AA">
        <w:rPr>
          <w:rStyle w:val="Fett"/>
          <w:rFonts w:cs="Arial"/>
          <w:b w:val="0"/>
          <w:szCs w:val="22"/>
        </w:rPr>
        <w:t>Marguerite</w:t>
      </w:r>
      <w:r w:rsidRPr="002E54AA">
        <w:rPr>
          <w:szCs w:val="22"/>
        </w:rPr>
        <w:t xml:space="preserve"> in </w:t>
      </w:r>
      <w:r w:rsidRPr="002E54AA">
        <w:rPr>
          <w:rStyle w:val="Hervorhebung"/>
          <w:rFonts w:cs="Arial"/>
          <w:szCs w:val="22"/>
        </w:rPr>
        <w:t>La Damnation de Faust</w:t>
      </w:r>
      <w:r w:rsidRPr="002E54AA">
        <w:rPr>
          <w:szCs w:val="22"/>
        </w:rPr>
        <w:t xml:space="preserve"> by Berlioz conducted by </w:t>
      </w:r>
      <w:r w:rsidRPr="002E54AA">
        <w:rPr>
          <w:rStyle w:val="Fett"/>
          <w:rFonts w:cs="Arial"/>
          <w:b w:val="0"/>
          <w:szCs w:val="22"/>
        </w:rPr>
        <w:t>Sébeastien Rouland</w:t>
      </w:r>
      <w:r w:rsidRPr="002E54AA">
        <w:rPr>
          <w:szCs w:val="22"/>
        </w:rPr>
        <w:t xml:space="preserve"> and directed by </w:t>
      </w:r>
      <w:r w:rsidRPr="002E54AA">
        <w:rPr>
          <w:rStyle w:val="Fett"/>
          <w:rFonts w:cs="Arial"/>
          <w:b w:val="0"/>
          <w:szCs w:val="22"/>
        </w:rPr>
        <w:t>Carlos Wagner</w:t>
      </w:r>
      <w:r w:rsidRPr="002E54AA">
        <w:rPr>
          <w:szCs w:val="22"/>
        </w:rPr>
        <w:t>.</w:t>
      </w:r>
    </w:p>
    <w:p w14:paraId="2279D040" w14:textId="77777777" w:rsidR="007224FF" w:rsidRPr="002E54AA" w:rsidRDefault="007224FF" w:rsidP="002709DF">
      <w:pPr>
        <w:pStyle w:val="StandardEnglish"/>
        <w:rPr>
          <w:szCs w:val="22"/>
        </w:rPr>
      </w:pPr>
      <w:r w:rsidRPr="002E54AA">
        <w:rPr>
          <w:szCs w:val="22"/>
        </w:rPr>
        <w:t>2018 she g</w:t>
      </w:r>
      <w:r>
        <w:rPr>
          <w:szCs w:val="22"/>
        </w:rPr>
        <w:t>av</w:t>
      </w:r>
      <w:r w:rsidRPr="002E54AA">
        <w:rPr>
          <w:szCs w:val="22"/>
        </w:rPr>
        <w:t xml:space="preserve">e her debut in the part of Judit in Bartok’s </w:t>
      </w:r>
      <w:r w:rsidRPr="002E54AA">
        <w:rPr>
          <w:i/>
          <w:szCs w:val="22"/>
        </w:rPr>
        <w:t>Duke Bluebeard’s Castle</w:t>
      </w:r>
      <w:r w:rsidRPr="002E54AA">
        <w:rPr>
          <w:szCs w:val="22"/>
        </w:rPr>
        <w:t xml:space="preserve"> at the Teatro Massimo in Palermo.</w:t>
      </w:r>
      <w:r w:rsidR="00D761EF">
        <w:rPr>
          <w:szCs w:val="22"/>
        </w:rPr>
        <w:t xml:space="preserve"> where she returned in 2019 for Schumann’s </w:t>
      </w:r>
      <w:r w:rsidR="00D761EF" w:rsidRPr="00D761EF">
        <w:rPr>
          <w:i/>
          <w:szCs w:val="22"/>
        </w:rPr>
        <w:t>Das Paradies und die Peri</w:t>
      </w:r>
      <w:r w:rsidR="00D761EF">
        <w:rPr>
          <w:szCs w:val="22"/>
        </w:rPr>
        <w:t>. 202</w:t>
      </w:r>
      <w:r w:rsidR="0029285D">
        <w:rPr>
          <w:szCs w:val="22"/>
        </w:rPr>
        <w:t>1</w:t>
      </w:r>
      <w:r w:rsidR="00D761EF">
        <w:rPr>
          <w:szCs w:val="22"/>
        </w:rPr>
        <w:t xml:space="preserve"> she </w:t>
      </w:r>
      <w:r w:rsidR="0029285D">
        <w:rPr>
          <w:szCs w:val="22"/>
        </w:rPr>
        <w:t>performed</w:t>
      </w:r>
      <w:r w:rsidR="00D761EF">
        <w:rPr>
          <w:szCs w:val="22"/>
        </w:rPr>
        <w:t xml:space="preserve"> Judit in </w:t>
      </w:r>
      <w:r w:rsidR="00D761EF" w:rsidRPr="00D761EF">
        <w:rPr>
          <w:i/>
          <w:szCs w:val="22"/>
        </w:rPr>
        <w:t>Duke Blueabeard’s Castle</w:t>
      </w:r>
      <w:r w:rsidR="0029285D">
        <w:rPr>
          <w:szCs w:val="22"/>
        </w:rPr>
        <w:t xml:space="preserve"> in concert performances in Bologna.</w:t>
      </w:r>
    </w:p>
    <w:p w14:paraId="3636FA32" w14:textId="77777777" w:rsidR="002E54AA" w:rsidRPr="002E54AA" w:rsidRDefault="002E54AA" w:rsidP="002709DF">
      <w:pPr>
        <w:pStyle w:val="StandardEnglish"/>
        <w:rPr>
          <w:szCs w:val="22"/>
        </w:rPr>
      </w:pPr>
    </w:p>
    <w:p w14:paraId="76292CEC" w14:textId="77777777" w:rsidR="002E54AA" w:rsidRPr="002E54AA" w:rsidRDefault="002E54AA" w:rsidP="002709DF">
      <w:pPr>
        <w:pStyle w:val="StandardEnglish"/>
        <w:rPr>
          <w:rStyle w:val="Fett"/>
          <w:rFonts w:cs="Arial"/>
          <w:b w:val="0"/>
          <w:szCs w:val="22"/>
        </w:rPr>
      </w:pPr>
      <w:r w:rsidRPr="002E54AA">
        <w:rPr>
          <w:szCs w:val="22"/>
        </w:rPr>
        <w:t xml:space="preserve">She can also regularly be seen on the concert platform, for example in </w:t>
      </w:r>
      <w:r w:rsidRPr="002E54AA">
        <w:rPr>
          <w:rStyle w:val="Fett"/>
          <w:rFonts w:cs="Arial"/>
          <w:b w:val="0"/>
          <w:szCs w:val="22"/>
        </w:rPr>
        <w:t>Concertgebouw Amsterdam,</w:t>
      </w:r>
      <w:r w:rsidRPr="002E54AA">
        <w:rPr>
          <w:szCs w:val="22"/>
        </w:rPr>
        <w:t xml:space="preserve"> </w:t>
      </w:r>
      <w:r w:rsidRPr="002E54AA">
        <w:rPr>
          <w:rStyle w:val="Fett"/>
          <w:rFonts w:cs="Arial"/>
          <w:b w:val="0"/>
          <w:szCs w:val="22"/>
        </w:rPr>
        <w:t>Lincoln Center NY, Santa Cecilia</w:t>
      </w:r>
      <w:r w:rsidRPr="002E54AA">
        <w:rPr>
          <w:szCs w:val="22"/>
        </w:rPr>
        <w:t xml:space="preserve"> </w:t>
      </w:r>
      <w:r w:rsidRPr="002E54AA">
        <w:rPr>
          <w:rStyle w:val="Fett"/>
          <w:rFonts w:cs="Arial"/>
          <w:b w:val="0"/>
          <w:szCs w:val="22"/>
        </w:rPr>
        <w:t>Rome</w:t>
      </w:r>
      <w:r w:rsidRPr="002E54AA">
        <w:rPr>
          <w:szCs w:val="22"/>
        </w:rPr>
        <w:t xml:space="preserve">, </w:t>
      </w:r>
      <w:r w:rsidRPr="002E54AA">
        <w:rPr>
          <w:rStyle w:val="Fett"/>
          <w:rFonts w:cs="Arial"/>
          <w:b w:val="0"/>
          <w:szCs w:val="22"/>
        </w:rPr>
        <w:t>Konzerthaus Wien</w:t>
      </w:r>
      <w:r w:rsidRPr="002E54AA">
        <w:rPr>
          <w:szCs w:val="22"/>
        </w:rPr>
        <w:t xml:space="preserve"> and </w:t>
      </w:r>
      <w:r w:rsidRPr="002E54AA">
        <w:rPr>
          <w:rStyle w:val="Fett"/>
          <w:rFonts w:cs="Arial"/>
          <w:b w:val="0"/>
          <w:szCs w:val="22"/>
        </w:rPr>
        <w:t>Musikverein Wien.</w:t>
      </w:r>
    </w:p>
    <w:p w14:paraId="24AD54FE" w14:textId="77777777" w:rsidR="002E54AA" w:rsidRPr="002E54AA" w:rsidRDefault="002E54AA" w:rsidP="002709DF">
      <w:pPr>
        <w:pStyle w:val="StandardEnglish"/>
        <w:rPr>
          <w:rStyle w:val="Fett"/>
          <w:rFonts w:cs="Arial"/>
          <w:b w:val="0"/>
          <w:szCs w:val="22"/>
        </w:rPr>
      </w:pPr>
    </w:p>
    <w:p w14:paraId="28A26679" w14:textId="7777777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szCs w:val="22"/>
        </w:rPr>
        <w:t xml:space="preserve">The young Hungarian composer Levente Gyöngyösi wrote his </w:t>
      </w:r>
      <w:r w:rsidRPr="002E54AA">
        <w:rPr>
          <w:i/>
          <w:szCs w:val="22"/>
        </w:rPr>
        <w:t>Naphimnusz</w:t>
      </w:r>
      <w:r w:rsidRPr="002E54AA">
        <w:rPr>
          <w:szCs w:val="22"/>
        </w:rPr>
        <w:t xml:space="preserve"> for the voice of Atila Schöck, a CD recording of it was released in 2007.</w:t>
      </w:r>
    </w:p>
    <w:p w14:paraId="7941ED65" w14:textId="7777777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szCs w:val="22"/>
        </w:rPr>
        <w:t xml:space="preserve">2011 was released a CD with Franz Liszt’s </w:t>
      </w:r>
      <w:r w:rsidRPr="002E54AA">
        <w:rPr>
          <w:i/>
          <w:szCs w:val="22"/>
        </w:rPr>
        <w:t>Jeanne d’Arc au Bûcher</w:t>
      </w:r>
      <w:r w:rsidRPr="002E54AA">
        <w:rPr>
          <w:szCs w:val="22"/>
        </w:rPr>
        <w:t xml:space="preserve"> conduct</w:t>
      </w:r>
      <w:r>
        <w:rPr>
          <w:szCs w:val="22"/>
        </w:rPr>
        <w:t>e</w:t>
      </w:r>
      <w:r w:rsidRPr="002E54AA">
        <w:rPr>
          <w:szCs w:val="22"/>
        </w:rPr>
        <w:t>d by Imre Rohmann, the recording received the Grand Prix du Disque in 2013.</w:t>
      </w:r>
    </w:p>
    <w:p w14:paraId="713D39CB" w14:textId="77777777" w:rsidR="002E54AA" w:rsidRPr="002E54AA" w:rsidRDefault="002E54AA" w:rsidP="002709DF">
      <w:pPr>
        <w:pStyle w:val="StandardEnglish"/>
        <w:rPr>
          <w:szCs w:val="22"/>
        </w:rPr>
      </w:pPr>
    </w:p>
    <w:p w14:paraId="54DF158F" w14:textId="77777777" w:rsidR="002E54AA" w:rsidRPr="002E54AA" w:rsidRDefault="002E54AA" w:rsidP="002709DF">
      <w:pPr>
        <w:pStyle w:val="StandardEnglish"/>
        <w:rPr>
          <w:szCs w:val="22"/>
        </w:rPr>
      </w:pPr>
      <w:r w:rsidRPr="002E54AA">
        <w:rPr>
          <w:szCs w:val="22"/>
        </w:rPr>
        <w:t xml:space="preserve">She worked with conductors such as </w:t>
      </w:r>
      <w:r w:rsidRPr="002E54AA">
        <w:rPr>
          <w:rStyle w:val="Fett"/>
          <w:rFonts w:cs="Arial"/>
          <w:b w:val="0"/>
          <w:szCs w:val="22"/>
        </w:rPr>
        <w:t>Helmuth Rilling, Pierre Boulez, Alessandro de Marchi, Daniele Gatti, Paolo Carignani, Kyrill Petrenko, Pedro Halffter, Vincent Monteuil, Kobayashi</w:t>
      </w:r>
      <w:r w:rsidRPr="002E54AA">
        <w:rPr>
          <w:szCs w:val="22"/>
        </w:rPr>
        <w:t xml:space="preserve"> </w:t>
      </w:r>
      <w:r w:rsidRPr="002E54AA">
        <w:rPr>
          <w:rStyle w:val="Fett"/>
          <w:rFonts w:cs="Arial"/>
          <w:b w:val="0"/>
          <w:szCs w:val="22"/>
        </w:rPr>
        <w:t>Kenichiro, Michel Swierczewski, Philippe Jordan, Pinchas Steinberg, Günter Neuhold, Iván Fischer, Zoltán Kocsis, Péter Csaba, Andriy Yurkevich, Michel Plasson, Krzysztof Penderecki</w:t>
      </w:r>
      <w:r w:rsidRPr="002E54AA">
        <w:rPr>
          <w:szCs w:val="22"/>
        </w:rPr>
        <w:t xml:space="preserve"> and </w:t>
      </w:r>
      <w:r w:rsidRPr="002E54AA">
        <w:rPr>
          <w:rStyle w:val="Fett"/>
          <w:rFonts w:cs="Arial"/>
          <w:b w:val="0"/>
          <w:szCs w:val="22"/>
        </w:rPr>
        <w:t>Ádám Fischer.</w:t>
      </w:r>
    </w:p>
    <w:p w14:paraId="0D4AEFAF" w14:textId="77777777" w:rsidR="002E54AA" w:rsidRPr="002E54AA" w:rsidRDefault="002E54AA" w:rsidP="002709DF">
      <w:pPr>
        <w:pStyle w:val="StandardEnglish"/>
        <w:rPr>
          <w:rStyle w:val="Fett"/>
          <w:rFonts w:cs="Arial"/>
          <w:b w:val="0"/>
          <w:szCs w:val="22"/>
        </w:rPr>
      </w:pPr>
      <w:r w:rsidRPr="002E54AA">
        <w:rPr>
          <w:szCs w:val="22"/>
        </w:rPr>
        <w:t xml:space="preserve">She also co-operated with stage directors such as </w:t>
      </w:r>
      <w:r w:rsidRPr="002E54AA">
        <w:rPr>
          <w:rStyle w:val="Fett"/>
          <w:rFonts w:cs="Arial"/>
          <w:b w:val="0"/>
          <w:szCs w:val="22"/>
        </w:rPr>
        <w:t>Keith Warren, Calixto Bieito, Company El Fura dels Baus or William Kent</w:t>
      </w:r>
    </w:p>
    <w:p w14:paraId="0ED9D329" w14:textId="77777777" w:rsidR="002E54AA" w:rsidRPr="002E54AA" w:rsidRDefault="002E54AA" w:rsidP="002709DF">
      <w:pPr>
        <w:pStyle w:val="StandardEnglish"/>
        <w:rPr>
          <w:rStyle w:val="Fett"/>
          <w:rFonts w:cs="Arial"/>
          <w:b w:val="0"/>
          <w:szCs w:val="22"/>
        </w:rPr>
      </w:pPr>
    </w:p>
    <w:p w14:paraId="5586836A" w14:textId="77777777" w:rsidR="002E54AA" w:rsidRDefault="002E54AA" w:rsidP="002709DF">
      <w:pPr>
        <w:pStyle w:val="StandardEnglish"/>
        <w:rPr>
          <w:szCs w:val="22"/>
        </w:rPr>
      </w:pPr>
      <w:r w:rsidRPr="002E54AA">
        <w:rPr>
          <w:szCs w:val="22"/>
        </w:rPr>
        <w:t>Atala Schöck was awarded the title</w:t>
      </w:r>
      <w:r w:rsidRPr="002E54AA">
        <w:rPr>
          <w:rStyle w:val="Fett"/>
          <w:rFonts w:cs="Arial"/>
          <w:b w:val="0"/>
          <w:szCs w:val="22"/>
        </w:rPr>
        <w:t xml:space="preserve"> </w:t>
      </w:r>
      <w:r w:rsidRPr="002E54AA">
        <w:rPr>
          <w:rStyle w:val="Fett"/>
          <w:rFonts w:cs="Arial"/>
          <w:b w:val="0"/>
          <w:i/>
          <w:szCs w:val="22"/>
        </w:rPr>
        <w:t>Kammersängerin 2016/17</w:t>
      </w:r>
      <w:r w:rsidRPr="002E54AA">
        <w:rPr>
          <w:rStyle w:val="Fett"/>
          <w:rFonts w:cs="Arial"/>
          <w:b w:val="0"/>
          <w:szCs w:val="22"/>
        </w:rPr>
        <w:t xml:space="preserve">, </w:t>
      </w:r>
      <w:r w:rsidR="002F1883">
        <w:rPr>
          <w:rStyle w:val="Fett"/>
          <w:rFonts w:cs="Arial"/>
          <w:b w:val="0"/>
          <w:szCs w:val="22"/>
        </w:rPr>
        <w:t>an award</w:t>
      </w:r>
      <w:r w:rsidRPr="002E54AA">
        <w:rPr>
          <w:szCs w:val="22"/>
        </w:rPr>
        <w:t xml:space="preserve"> of the Hungarian State Opera House, one of the most prestigious awards for opera singers in Hungary.</w:t>
      </w:r>
    </w:p>
    <w:p w14:paraId="246C6A34" w14:textId="77777777" w:rsidR="002F1883" w:rsidRPr="002F1883" w:rsidRDefault="002F1883" w:rsidP="002F1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szCs w:val="22"/>
          <w:bdr w:val="none" w:sz="0" w:space="0" w:color="auto"/>
          <w:lang w:val="en-US" w:eastAsia="de-DE"/>
        </w:rPr>
      </w:pPr>
      <w:r w:rsidRPr="002F1883">
        <w:rPr>
          <w:rFonts w:eastAsia="Times New Roman" w:cs="Arial"/>
          <w:szCs w:val="22"/>
          <w:bdr w:val="none" w:sz="0" w:space="0" w:color="auto"/>
          <w:lang w:val="en-US" w:eastAsia="de-DE"/>
        </w:rPr>
        <w:t>In 2017 she got the highest cultural Franz Liszt Prize from the Ministry of Culture for her extraordinary musical and theatrical work.</w:t>
      </w:r>
    </w:p>
    <w:p w14:paraId="6E33078F" w14:textId="77777777" w:rsidR="002E54AA" w:rsidRPr="002E54AA" w:rsidRDefault="002E54AA" w:rsidP="002709DF">
      <w:pPr>
        <w:pStyle w:val="StandardEnglish"/>
        <w:rPr>
          <w:szCs w:val="22"/>
        </w:rPr>
      </w:pPr>
    </w:p>
    <w:p w14:paraId="36B5DB68" w14:textId="0B838006" w:rsidR="009236B0" w:rsidRPr="002E54AA" w:rsidRDefault="00340BCF" w:rsidP="002709DF">
      <w:pPr>
        <w:pStyle w:val="StandardEnglish"/>
        <w:rPr>
          <w:szCs w:val="22"/>
        </w:rPr>
      </w:pPr>
      <w:r>
        <w:rPr>
          <w:szCs w:val="22"/>
        </w:rPr>
        <w:t>0</w:t>
      </w:r>
      <w:r w:rsidR="00110EBC">
        <w:rPr>
          <w:szCs w:val="22"/>
        </w:rPr>
        <w:t>7</w:t>
      </w:r>
      <w:r w:rsidR="007716AD">
        <w:rPr>
          <w:szCs w:val="22"/>
        </w:rPr>
        <w:t>/202</w:t>
      </w:r>
      <w:r>
        <w:rPr>
          <w:szCs w:val="22"/>
        </w:rPr>
        <w:t>3</w:t>
      </w:r>
    </w:p>
    <w:sectPr w:rsidR="009236B0" w:rsidRPr="002E5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8168" w14:textId="77777777" w:rsidR="00421A12" w:rsidRDefault="00421A12">
      <w:r>
        <w:separator/>
      </w:r>
    </w:p>
  </w:endnote>
  <w:endnote w:type="continuationSeparator" w:id="0">
    <w:p w14:paraId="188C31EB" w14:textId="77777777" w:rsidR="00421A12" w:rsidRDefault="0042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2AD4" w14:textId="77777777" w:rsidR="007716AD" w:rsidRDefault="007716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4478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65E979EC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>  office@ammann-horak.agency  •  ammann-horak.agency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05F0" w14:textId="77777777" w:rsidR="007716AD" w:rsidRDefault="007716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7382" w14:textId="77777777" w:rsidR="00421A12" w:rsidRDefault="00421A12">
      <w:r>
        <w:separator/>
      </w:r>
    </w:p>
  </w:footnote>
  <w:footnote w:type="continuationSeparator" w:id="0">
    <w:p w14:paraId="2C32EA4B" w14:textId="77777777" w:rsidR="00421A12" w:rsidRDefault="0042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C0B9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522C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4E0B0177" wp14:editId="17440E18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FA32AF6" w14:textId="77777777" w:rsidR="00712C8A" w:rsidRDefault="002E54AA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Atala Schöck</w:t>
    </w:r>
  </w:p>
  <w:p w14:paraId="61B41C6C" w14:textId="77777777" w:rsidR="009236B0" w:rsidRDefault="0073316E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 w:rsidRPr="00DC3D5B">
      <w:rPr>
        <w:color w:val="808080"/>
        <w:sz w:val="18"/>
        <w:szCs w:val="18"/>
        <w:u w:color="808080"/>
      </w:rPr>
      <w:t>Biograph</w:t>
    </w:r>
    <w:r w:rsidR="008D365B">
      <w:rPr>
        <w:color w:val="808080"/>
        <w:sz w:val="18"/>
        <w:szCs w:val="18"/>
        <w:u w:color="808080"/>
      </w:rPr>
      <w:t>y</w:t>
    </w:r>
  </w:p>
  <w:p w14:paraId="55B33B37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C8A9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95F5E"/>
    <w:rsid w:val="00110EBC"/>
    <w:rsid w:val="00134318"/>
    <w:rsid w:val="001556DB"/>
    <w:rsid w:val="001C3FC0"/>
    <w:rsid w:val="001D19C1"/>
    <w:rsid w:val="001D5226"/>
    <w:rsid w:val="00213489"/>
    <w:rsid w:val="002709DF"/>
    <w:rsid w:val="0029285D"/>
    <w:rsid w:val="002E54AA"/>
    <w:rsid w:val="002F1883"/>
    <w:rsid w:val="0030414F"/>
    <w:rsid w:val="0030578A"/>
    <w:rsid w:val="0032358F"/>
    <w:rsid w:val="00340BCF"/>
    <w:rsid w:val="003C4A63"/>
    <w:rsid w:val="003E398B"/>
    <w:rsid w:val="00421A12"/>
    <w:rsid w:val="0049555A"/>
    <w:rsid w:val="004D699A"/>
    <w:rsid w:val="00541324"/>
    <w:rsid w:val="00584F8D"/>
    <w:rsid w:val="005C7982"/>
    <w:rsid w:val="005D73FC"/>
    <w:rsid w:val="005D7E63"/>
    <w:rsid w:val="005E2EEC"/>
    <w:rsid w:val="005E4B24"/>
    <w:rsid w:val="00632C12"/>
    <w:rsid w:val="006513EF"/>
    <w:rsid w:val="006A6665"/>
    <w:rsid w:val="00712C8A"/>
    <w:rsid w:val="00714205"/>
    <w:rsid w:val="007224FF"/>
    <w:rsid w:val="0073316E"/>
    <w:rsid w:val="007716AD"/>
    <w:rsid w:val="00773863"/>
    <w:rsid w:val="007A365C"/>
    <w:rsid w:val="00821F4E"/>
    <w:rsid w:val="00850288"/>
    <w:rsid w:val="008D365B"/>
    <w:rsid w:val="008D52F8"/>
    <w:rsid w:val="0090044C"/>
    <w:rsid w:val="009236B0"/>
    <w:rsid w:val="00974F14"/>
    <w:rsid w:val="009A74D1"/>
    <w:rsid w:val="009B6CB3"/>
    <w:rsid w:val="009F74EB"/>
    <w:rsid w:val="00AC3B9B"/>
    <w:rsid w:val="00B02370"/>
    <w:rsid w:val="00B76E6A"/>
    <w:rsid w:val="00BD3F73"/>
    <w:rsid w:val="00D761EF"/>
    <w:rsid w:val="00DB112F"/>
    <w:rsid w:val="00DC3D5B"/>
    <w:rsid w:val="00DE6E0C"/>
    <w:rsid w:val="00E21994"/>
    <w:rsid w:val="00F00F91"/>
    <w:rsid w:val="00FA23C8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11A3F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982"/>
    <w:pPr>
      <w:spacing w:line="260" w:lineRule="exact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szvegtrzs2">
    <w:name w:val="szvegtrzs2"/>
    <w:basedOn w:val="Standard"/>
    <w:rsid w:val="002E54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de-CH" w:eastAsia="de-DE"/>
    </w:rPr>
  </w:style>
  <w:style w:type="character" w:styleId="Fett">
    <w:name w:val="Strong"/>
    <w:basedOn w:val="Absatz-Standardschriftart"/>
    <w:uiPriority w:val="22"/>
    <w:qFormat/>
    <w:rsid w:val="002E54AA"/>
    <w:rPr>
      <w:b/>
      <w:bCs/>
    </w:rPr>
  </w:style>
  <w:style w:type="paragraph" w:customStyle="1" w:styleId="ibody">
    <w:name w:val="ibody"/>
    <w:basedOn w:val="Standard"/>
    <w:rsid w:val="002E54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de-CH" w:eastAsia="de-DE"/>
    </w:rPr>
  </w:style>
  <w:style w:type="character" w:styleId="Hervorhebung">
    <w:name w:val="Emphasis"/>
    <w:basedOn w:val="Absatz-Standardschriftart"/>
    <w:uiPriority w:val="20"/>
    <w:qFormat/>
    <w:rsid w:val="002E54AA"/>
    <w:rPr>
      <w:i/>
      <w:iCs/>
    </w:rPr>
  </w:style>
  <w:style w:type="paragraph" w:customStyle="1" w:styleId="StandardEnglish">
    <w:name w:val="Standard English"/>
    <w:basedOn w:val="Standard"/>
    <w:qFormat/>
    <w:rsid w:val="002709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22</cp:revision>
  <dcterms:created xsi:type="dcterms:W3CDTF">2018-10-30T16:17:00Z</dcterms:created>
  <dcterms:modified xsi:type="dcterms:W3CDTF">2023-07-10T14:35:00Z</dcterms:modified>
</cp:coreProperties>
</file>